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D03" w:rsidRPr="0083458E" w:rsidRDefault="000C6D03" w:rsidP="000C6D03">
      <w:pPr>
        <w:pStyle w:val="NoSpacing"/>
        <w:jc w:val="center"/>
        <w:rPr>
          <w:b/>
          <w:color w:val="405D78"/>
          <w:sz w:val="40"/>
          <w:szCs w:val="40"/>
        </w:rPr>
      </w:pPr>
      <w:r>
        <w:rPr>
          <w:b/>
          <w:color w:val="405D78"/>
          <w:sz w:val="40"/>
          <w:szCs w:val="40"/>
        </w:rPr>
        <w:t>THE CASE MANAGEMENT QU</w:t>
      </w:r>
      <w:bookmarkStart w:id="0" w:name="_GoBack"/>
      <w:bookmarkEnd w:id="0"/>
      <w:r>
        <w:rPr>
          <w:b/>
          <w:color w:val="405D78"/>
          <w:sz w:val="40"/>
          <w:szCs w:val="40"/>
        </w:rPr>
        <w:t>ALITY ASSESSMENT FRAMEWORK</w:t>
      </w:r>
    </w:p>
    <w:p w:rsidR="000C6D03" w:rsidRDefault="000C6D03" w:rsidP="000C6D03">
      <w:pPr>
        <w:pStyle w:val="NoSpacing"/>
        <w:rPr>
          <w:b/>
          <w:color w:val="A6A6A6" w:themeColor="background1" w:themeShade="A6"/>
          <w:sz w:val="28"/>
          <w:szCs w:val="28"/>
        </w:rPr>
      </w:pPr>
    </w:p>
    <w:p w:rsidR="00F05F30" w:rsidRDefault="00F05F30" w:rsidP="000C6D03">
      <w:pPr>
        <w:pStyle w:val="NoSpacing"/>
        <w:rPr>
          <w:b/>
          <w:color w:val="A6A6A6" w:themeColor="background1" w:themeShade="A6"/>
          <w:sz w:val="28"/>
          <w:szCs w:val="28"/>
        </w:rPr>
      </w:pPr>
    </w:p>
    <w:p w:rsidR="00AD2BA1" w:rsidRDefault="00AD2BA1" w:rsidP="000C6D03">
      <w:pPr>
        <w:pStyle w:val="NoSpacing"/>
        <w:rPr>
          <w:b/>
          <w:color w:val="A6A6A6" w:themeColor="background1" w:themeShade="A6"/>
          <w:sz w:val="28"/>
          <w:szCs w:val="28"/>
        </w:rPr>
      </w:pPr>
    </w:p>
    <w:tbl>
      <w:tblPr>
        <w:tblStyle w:val="TableGrid"/>
        <w:tblW w:w="0" w:type="auto"/>
        <w:shd w:val="clear" w:color="auto" w:fill="405D78"/>
        <w:tblLook w:val="04A0" w:firstRow="1" w:lastRow="0" w:firstColumn="1" w:lastColumn="0" w:noHBand="0" w:noVBand="1"/>
      </w:tblPr>
      <w:tblGrid>
        <w:gridCol w:w="7933"/>
        <w:gridCol w:w="7477"/>
      </w:tblGrid>
      <w:tr w:rsidR="00C33563" w:rsidRPr="00C33563" w:rsidTr="00C33563">
        <w:tc>
          <w:tcPr>
            <w:tcW w:w="7933" w:type="dxa"/>
            <w:shd w:val="clear" w:color="auto" w:fill="405D78"/>
          </w:tcPr>
          <w:p w:rsidR="00C33563" w:rsidRDefault="00C33563" w:rsidP="000C6D03">
            <w:pPr>
              <w:pStyle w:val="NoSpacing"/>
              <w:rPr>
                <w:i/>
                <w:color w:val="FFFFFF" w:themeColor="background1"/>
                <w:sz w:val="22"/>
              </w:rPr>
            </w:pPr>
            <w:r>
              <w:rPr>
                <w:b/>
                <w:color w:val="FFFFFF" w:themeColor="background1"/>
                <w:szCs w:val="24"/>
              </w:rPr>
              <w:t xml:space="preserve">PURPOSE: </w:t>
            </w:r>
            <w:r w:rsidRPr="00C33563">
              <w:rPr>
                <w:b/>
                <w:i/>
                <w:color w:val="FFFFFF" w:themeColor="background1"/>
                <w:sz w:val="22"/>
              </w:rPr>
              <w:t>[</w:t>
            </w:r>
            <w:r w:rsidRPr="00C33563">
              <w:rPr>
                <w:i/>
                <w:color w:val="FFFFFF" w:themeColor="background1"/>
                <w:sz w:val="22"/>
              </w:rPr>
              <w:t>specify the purpose of for completing the QAF]</w:t>
            </w:r>
          </w:p>
          <w:p w:rsidR="00C37022" w:rsidRDefault="00C37022" w:rsidP="000C6D03">
            <w:pPr>
              <w:pStyle w:val="NoSpacing"/>
              <w:rPr>
                <w:i/>
                <w:color w:val="FFFFFF" w:themeColor="background1"/>
                <w:sz w:val="22"/>
              </w:rPr>
            </w:pPr>
          </w:p>
          <w:p w:rsidR="00C37022" w:rsidRDefault="00C37022" w:rsidP="000C6D03">
            <w:pPr>
              <w:pStyle w:val="NoSpacing"/>
              <w:rPr>
                <w:i/>
                <w:color w:val="FFFFFF" w:themeColor="background1"/>
                <w:sz w:val="22"/>
              </w:rPr>
            </w:pPr>
          </w:p>
          <w:p w:rsidR="00C37022" w:rsidRDefault="00C37022" w:rsidP="000C6D03">
            <w:pPr>
              <w:pStyle w:val="NoSpacing"/>
              <w:rPr>
                <w:i/>
                <w:color w:val="FFFFFF" w:themeColor="background1"/>
                <w:szCs w:val="24"/>
              </w:rPr>
            </w:pPr>
          </w:p>
          <w:p w:rsidR="00C37022" w:rsidRPr="00C33563" w:rsidRDefault="00C37022" w:rsidP="000C6D03">
            <w:pPr>
              <w:pStyle w:val="NoSpacing"/>
              <w:rPr>
                <w:i/>
                <w:color w:val="FFFFFF" w:themeColor="background1"/>
                <w:szCs w:val="24"/>
              </w:rPr>
            </w:pPr>
          </w:p>
        </w:tc>
        <w:tc>
          <w:tcPr>
            <w:tcW w:w="7477" w:type="dxa"/>
            <w:shd w:val="clear" w:color="auto" w:fill="405D78"/>
          </w:tcPr>
          <w:p w:rsidR="00C33563" w:rsidRPr="00C33563" w:rsidRDefault="00C33563" w:rsidP="00BA677B">
            <w:pPr>
              <w:pStyle w:val="NoSpacing"/>
              <w:rPr>
                <w:i/>
                <w:color w:val="FFFFFF" w:themeColor="background1"/>
                <w:szCs w:val="24"/>
              </w:rPr>
            </w:pPr>
            <w:r>
              <w:rPr>
                <w:b/>
                <w:color w:val="FFFFFF" w:themeColor="background1"/>
                <w:szCs w:val="24"/>
              </w:rPr>
              <w:t xml:space="preserve">DATE: </w:t>
            </w:r>
            <w:r w:rsidRPr="00C33563">
              <w:rPr>
                <w:i/>
                <w:color w:val="FFFFFF" w:themeColor="background1"/>
                <w:sz w:val="22"/>
              </w:rPr>
              <w:t>[</w:t>
            </w:r>
            <w:proofErr w:type="spellStart"/>
            <w:r w:rsidR="00BA677B">
              <w:rPr>
                <w:i/>
                <w:color w:val="FFFFFF" w:themeColor="background1"/>
                <w:sz w:val="22"/>
              </w:rPr>
              <w:t>dd</w:t>
            </w:r>
            <w:proofErr w:type="spellEnd"/>
            <w:r w:rsidR="00BA677B">
              <w:rPr>
                <w:i/>
                <w:color w:val="FFFFFF" w:themeColor="background1"/>
                <w:sz w:val="22"/>
              </w:rPr>
              <w:t>/mm/</w:t>
            </w:r>
            <w:proofErr w:type="spellStart"/>
            <w:r w:rsidR="00BA677B">
              <w:rPr>
                <w:i/>
                <w:color w:val="FFFFFF" w:themeColor="background1"/>
                <w:sz w:val="22"/>
              </w:rPr>
              <w:t>yyyy</w:t>
            </w:r>
            <w:proofErr w:type="spellEnd"/>
            <w:r w:rsidRPr="00C33563">
              <w:rPr>
                <w:i/>
                <w:color w:val="FFFFFF" w:themeColor="background1"/>
                <w:sz w:val="22"/>
              </w:rPr>
              <w:t>)</w:t>
            </w:r>
          </w:p>
        </w:tc>
      </w:tr>
    </w:tbl>
    <w:p w:rsidR="00F61EF1" w:rsidRDefault="00F61EF1" w:rsidP="000C6D03">
      <w:pPr>
        <w:pStyle w:val="NoSpacing"/>
        <w:rPr>
          <w:b/>
          <w:color w:val="A6A6A6" w:themeColor="background1" w:themeShade="A6"/>
          <w:sz w:val="28"/>
          <w:szCs w:val="28"/>
        </w:rPr>
      </w:pPr>
    </w:p>
    <w:p w:rsidR="00F05F30" w:rsidRDefault="00F05F30" w:rsidP="000C6D03">
      <w:pPr>
        <w:pStyle w:val="NoSpacing"/>
        <w:rPr>
          <w:b/>
          <w:color w:val="A6A6A6" w:themeColor="background1" w:themeShade="A6"/>
          <w:sz w:val="28"/>
          <w:szCs w:val="28"/>
        </w:rPr>
      </w:pPr>
    </w:p>
    <w:tbl>
      <w:tblPr>
        <w:tblStyle w:val="TableGrid"/>
        <w:tblW w:w="15646" w:type="dxa"/>
        <w:tblLook w:val="04A0" w:firstRow="1" w:lastRow="0" w:firstColumn="1" w:lastColumn="0" w:noHBand="0" w:noVBand="1"/>
      </w:tblPr>
      <w:tblGrid>
        <w:gridCol w:w="4088"/>
        <w:gridCol w:w="3852"/>
        <w:gridCol w:w="3853"/>
        <w:gridCol w:w="3853"/>
      </w:tblGrid>
      <w:tr w:rsidR="00CA2F83" w:rsidRPr="00B636D2" w:rsidTr="006E7A07">
        <w:trPr>
          <w:cantSplit/>
        </w:trPr>
        <w:tc>
          <w:tcPr>
            <w:tcW w:w="4088" w:type="dxa"/>
            <w:shd w:val="clear" w:color="auto" w:fill="405D78"/>
            <w:vAlign w:val="center"/>
          </w:tcPr>
          <w:p w:rsidR="00CA2F83" w:rsidRPr="00B636D2" w:rsidRDefault="00CA2F83" w:rsidP="00B508A2">
            <w:pPr>
              <w:pStyle w:val="NoSpacing"/>
              <w:jc w:val="left"/>
              <w:rPr>
                <w:b/>
                <w:color w:val="FFFFFF" w:themeColor="background1"/>
                <w:szCs w:val="24"/>
              </w:rPr>
            </w:pPr>
            <w:r w:rsidRPr="00B636D2">
              <w:rPr>
                <w:b/>
                <w:color w:val="FFFFFF" w:themeColor="background1"/>
                <w:szCs w:val="24"/>
              </w:rPr>
              <w:t>1. CASE MANAGEMENT RESPONSE</w:t>
            </w:r>
          </w:p>
        </w:tc>
        <w:tc>
          <w:tcPr>
            <w:tcW w:w="3852" w:type="dxa"/>
            <w:shd w:val="clear" w:color="auto" w:fill="405D78"/>
            <w:vAlign w:val="center"/>
          </w:tcPr>
          <w:p w:rsidR="00CA2F83" w:rsidRPr="00B636D2" w:rsidRDefault="00CA2F83" w:rsidP="00B508A2">
            <w:pPr>
              <w:pStyle w:val="NoSpacing"/>
              <w:rPr>
                <w:b/>
                <w:color w:val="FFFFFF" w:themeColor="background1"/>
                <w:szCs w:val="24"/>
              </w:rPr>
            </w:pPr>
            <w:r w:rsidRPr="00B636D2">
              <w:rPr>
                <w:b/>
                <w:color w:val="FFFFFF" w:themeColor="background1"/>
                <w:szCs w:val="24"/>
              </w:rPr>
              <w:t>ASSESSED LEVEL:</w:t>
            </w:r>
          </w:p>
          <w:p w:rsidR="00CA2F83" w:rsidRPr="00B636D2" w:rsidRDefault="00CA2F83" w:rsidP="00B508A2">
            <w:pPr>
              <w:pStyle w:val="NoSpacing"/>
              <w:rPr>
                <w:b/>
                <w:color w:val="FFFFFF" w:themeColor="background1"/>
                <w:szCs w:val="24"/>
              </w:rPr>
            </w:pPr>
          </w:p>
          <w:p w:rsidR="00CA2F83" w:rsidRPr="00B636D2" w:rsidRDefault="00CA2F83" w:rsidP="00B508A2">
            <w:pPr>
              <w:pStyle w:val="NoSpacing"/>
              <w:rPr>
                <w:color w:val="FFFFFF" w:themeColor="background1"/>
                <w:sz w:val="22"/>
              </w:rPr>
            </w:pPr>
            <w:r w:rsidRPr="00B636D2">
              <w:rPr>
                <w:color w:val="FFFFFF" w:themeColor="background1"/>
                <w:sz w:val="22"/>
              </w:rPr>
              <w:t xml:space="preserve">[  ] </w:t>
            </w:r>
            <w:r w:rsidR="008A0C95">
              <w:rPr>
                <w:color w:val="FFFFFF" w:themeColor="background1"/>
                <w:sz w:val="22"/>
              </w:rPr>
              <w:t>Good practice</w:t>
            </w:r>
          </w:p>
          <w:p w:rsidR="00CA2F83" w:rsidRPr="00B636D2" w:rsidRDefault="00CA2F83" w:rsidP="00B508A2">
            <w:pPr>
              <w:pStyle w:val="NoSpacing"/>
              <w:rPr>
                <w:color w:val="FFFFFF" w:themeColor="background1"/>
                <w:sz w:val="22"/>
              </w:rPr>
            </w:pPr>
            <w:r w:rsidRPr="00B636D2">
              <w:rPr>
                <w:color w:val="FFFFFF" w:themeColor="background1"/>
                <w:sz w:val="22"/>
              </w:rPr>
              <w:t>[  ] Meets minimum levels</w:t>
            </w:r>
          </w:p>
          <w:p w:rsidR="00CA2F83" w:rsidRPr="00B636D2" w:rsidRDefault="00CA2F83" w:rsidP="00B508A2">
            <w:pPr>
              <w:pStyle w:val="NoSpacing"/>
              <w:rPr>
                <w:color w:val="FFFFFF" w:themeColor="background1"/>
                <w:sz w:val="22"/>
              </w:rPr>
            </w:pPr>
            <w:r w:rsidRPr="00B636D2">
              <w:rPr>
                <w:color w:val="FFFFFF" w:themeColor="background1"/>
                <w:sz w:val="22"/>
              </w:rPr>
              <w:t>[  ] Requires improvement</w:t>
            </w:r>
          </w:p>
          <w:p w:rsidR="00CA2F83" w:rsidRPr="00B636D2" w:rsidRDefault="00CA2F83" w:rsidP="00B508A2">
            <w:pPr>
              <w:pStyle w:val="NoSpacing"/>
              <w:rPr>
                <w:color w:val="FFFFFF" w:themeColor="background1"/>
                <w:sz w:val="22"/>
              </w:rPr>
            </w:pPr>
            <w:r w:rsidRPr="00B636D2">
              <w:rPr>
                <w:color w:val="FFFFFF" w:themeColor="background1"/>
                <w:sz w:val="22"/>
              </w:rPr>
              <w:t xml:space="preserve">[  ] </w:t>
            </w:r>
            <w:r w:rsidR="008A0C95">
              <w:rPr>
                <w:color w:val="FFFFFF" w:themeColor="background1"/>
                <w:sz w:val="22"/>
              </w:rPr>
              <w:t>Critical to address</w:t>
            </w:r>
          </w:p>
          <w:p w:rsidR="00CA2F83" w:rsidRPr="00B636D2" w:rsidRDefault="00CA2F83" w:rsidP="00B508A2">
            <w:pPr>
              <w:pStyle w:val="NoSpacing"/>
              <w:jc w:val="left"/>
              <w:rPr>
                <w:b/>
                <w:color w:val="FFFFFF" w:themeColor="background1"/>
                <w:szCs w:val="24"/>
              </w:rPr>
            </w:pPr>
          </w:p>
        </w:tc>
        <w:tc>
          <w:tcPr>
            <w:tcW w:w="7706" w:type="dxa"/>
            <w:gridSpan w:val="2"/>
            <w:tcBorders>
              <w:bottom w:val="single" w:sz="4" w:space="0" w:color="auto"/>
            </w:tcBorders>
            <w:shd w:val="clear" w:color="auto" w:fill="405D78"/>
          </w:tcPr>
          <w:p w:rsidR="00CA2F83" w:rsidRPr="00B636D2" w:rsidRDefault="00CA2F83" w:rsidP="00B508A2">
            <w:pPr>
              <w:pStyle w:val="NoSpacing"/>
              <w:rPr>
                <w:b/>
                <w:color w:val="FFFFFF" w:themeColor="background1"/>
                <w:szCs w:val="24"/>
              </w:rPr>
            </w:pPr>
            <w:r w:rsidRPr="00B636D2">
              <w:rPr>
                <w:b/>
                <w:color w:val="FFFFFF" w:themeColor="background1"/>
                <w:szCs w:val="24"/>
              </w:rPr>
              <w:t>NOTES:</w:t>
            </w:r>
          </w:p>
          <w:p w:rsidR="00CA2F83" w:rsidRPr="00B636D2" w:rsidRDefault="00CA2F83" w:rsidP="00B508A2">
            <w:pPr>
              <w:pStyle w:val="NoSpacing"/>
              <w:rPr>
                <w:b/>
                <w:color w:val="FFFFFF" w:themeColor="background1"/>
                <w:szCs w:val="24"/>
              </w:rPr>
            </w:pPr>
          </w:p>
          <w:p w:rsidR="00CA2F83" w:rsidRPr="00B636D2" w:rsidRDefault="00CA2F83" w:rsidP="00B508A2">
            <w:pPr>
              <w:pStyle w:val="NoSpacing"/>
              <w:rPr>
                <w:b/>
                <w:color w:val="FFFFFF" w:themeColor="background1"/>
                <w:szCs w:val="24"/>
              </w:rPr>
            </w:pPr>
          </w:p>
          <w:p w:rsidR="00CA2F83" w:rsidRPr="00B636D2" w:rsidRDefault="00CA2F83" w:rsidP="00B508A2">
            <w:pPr>
              <w:pStyle w:val="NoSpacing"/>
              <w:rPr>
                <w:b/>
                <w:color w:val="FFFFFF" w:themeColor="background1"/>
                <w:szCs w:val="24"/>
              </w:rPr>
            </w:pPr>
          </w:p>
          <w:p w:rsidR="00CA2F83" w:rsidRPr="00B636D2" w:rsidRDefault="00CA2F83" w:rsidP="00B508A2">
            <w:pPr>
              <w:pStyle w:val="NoSpacing"/>
              <w:rPr>
                <w:b/>
                <w:color w:val="FFFFFF" w:themeColor="background1"/>
                <w:szCs w:val="24"/>
              </w:rPr>
            </w:pPr>
          </w:p>
          <w:p w:rsidR="00CA2F83" w:rsidRPr="00B636D2" w:rsidRDefault="00CA2F83" w:rsidP="00B508A2">
            <w:pPr>
              <w:pStyle w:val="NoSpacing"/>
              <w:rPr>
                <w:b/>
                <w:color w:val="FFFFFF" w:themeColor="background1"/>
                <w:szCs w:val="24"/>
              </w:rPr>
            </w:pPr>
          </w:p>
        </w:tc>
      </w:tr>
      <w:tr w:rsidR="00CA2F83" w:rsidRPr="00A335DC" w:rsidTr="006E7A07">
        <w:trPr>
          <w:cantSplit/>
        </w:trPr>
        <w:tc>
          <w:tcPr>
            <w:tcW w:w="4088" w:type="dxa"/>
            <w:shd w:val="clear" w:color="auto" w:fill="FF9F9F"/>
          </w:tcPr>
          <w:p w:rsidR="00CA2F83" w:rsidRPr="00A335DC" w:rsidRDefault="00763AD7" w:rsidP="00B508A2">
            <w:pPr>
              <w:pStyle w:val="NoSpacing"/>
              <w:rPr>
                <w:b/>
                <w:szCs w:val="24"/>
              </w:rPr>
            </w:pPr>
            <w:r>
              <w:rPr>
                <w:b/>
                <w:szCs w:val="24"/>
              </w:rPr>
              <w:t>CRITICAL TO ADDRESS</w:t>
            </w:r>
          </w:p>
        </w:tc>
        <w:tc>
          <w:tcPr>
            <w:tcW w:w="3852" w:type="dxa"/>
            <w:shd w:val="clear" w:color="auto" w:fill="F7CAAC" w:themeFill="accent2" w:themeFillTint="66"/>
          </w:tcPr>
          <w:p w:rsidR="00CA2F83" w:rsidRPr="00A335DC" w:rsidRDefault="00CA2F83" w:rsidP="00B508A2">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CA2F83" w:rsidRPr="00A335DC" w:rsidRDefault="00CA2F83" w:rsidP="00B508A2">
            <w:pPr>
              <w:pStyle w:val="NoSpacing"/>
              <w:rPr>
                <w:b/>
                <w:szCs w:val="24"/>
              </w:rPr>
            </w:pPr>
            <w:r>
              <w:rPr>
                <w:b/>
                <w:szCs w:val="24"/>
              </w:rPr>
              <w:t>MEETS MINIMUM LEVELS</w:t>
            </w:r>
          </w:p>
        </w:tc>
        <w:tc>
          <w:tcPr>
            <w:tcW w:w="3853" w:type="dxa"/>
            <w:shd w:val="clear" w:color="auto" w:fill="BDD6EE" w:themeFill="accent1" w:themeFillTint="66"/>
          </w:tcPr>
          <w:p w:rsidR="00CA2F83" w:rsidRPr="00A335DC" w:rsidRDefault="00763AD7" w:rsidP="00B508A2">
            <w:pPr>
              <w:pStyle w:val="NoSpacing"/>
              <w:rPr>
                <w:b/>
                <w:szCs w:val="24"/>
              </w:rPr>
            </w:pPr>
            <w:r>
              <w:rPr>
                <w:b/>
                <w:szCs w:val="24"/>
              </w:rPr>
              <w:t>GOOD PRACTICE</w:t>
            </w:r>
          </w:p>
        </w:tc>
      </w:tr>
      <w:tr w:rsidR="00CA2F83" w:rsidRPr="00E539BD" w:rsidTr="006E7A07">
        <w:trPr>
          <w:cantSplit/>
        </w:trPr>
        <w:tc>
          <w:tcPr>
            <w:tcW w:w="4088" w:type="dxa"/>
            <w:shd w:val="clear" w:color="auto" w:fill="DAEEF3"/>
          </w:tcPr>
          <w:p w:rsidR="00CA2F83" w:rsidRPr="00E539BD" w:rsidRDefault="00E539BD" w:rsidP="008B6A6C">
            <w:pPr>
              <w:pStyle w:val="NoSpacing"/>
              <w:ind w:left="265" w:hanging="265"/>
              <w:jc w:val="left"/>
              <w:rPr>
                <w:sz w:val="20"/>
                <w:szCs w:val="20"/>
              </w:rPr>
            </w:pPr>
            <w:r>
              <w:rPr>
                <w:sz w:val="20"/>
                <w:szCs w:val="20"/>
              </w:rPr>
              <w:t xml:space="preserve">[  ] </w:t>
            </w:r>
            <w:r w:rsidRPr="00E539BD">
              <w:rPr>
                <w:sz w:val="20"/>
                <w:szCs w:val="20"/>
              </w:rPr>
              <w:t>Case</w:t>
            </w:r>
            <w:r w:rsidR="008B6A6C">
              <w:rPr>
                <w:sz w:val="20"/>
                <w:szCs w:val="20"/>
              </w:rPr>
              <w:t xml:space="preserve"> management approach is adopted </w:t>
            </w:r>
            <w:r w:rsidRPr="00E539BD">
              <w:rPr>
                <w:sz w:val="20"/>
                <w:szCs w:val="20"/>
              </w:rPr>
              <w:t xml:space="preserve">irrespective of </w:t>
            </w:r>
            <w:r w:rsidR="005005C2">
              <w:rPr>
                <w:sz w:val="20"/>
                <w:szCs w:val="20"/>
              </w:rPr>
              <w:t>a needs</w:t>
            </w:r>
            <w:r>
              <w:rPr>
                <w:sz w:val="20"/>
                <w:szCs w:val="20"/>
              </w:rPr>
              <w:t xml:space="preserve"> assessment of the     </w:t>
            </w:r>
            <w:r w:rsidR="008B6A6C">
              <w:rPr>
                <w:sz w:val="20"/>
                <w:szCs w:val="20"/>
              </w:rPr>
              <w:t xml:space="preserve"> </w:t>
            </w:r>
            <w:r>
              <w:rPr>
                <w:sz w:val="20"/>
                <w:szCs w:val="20"/>
              </w:rPr>
              <w:t>external op</w:t>
            </w:r>
            <w:r w:rsidR="008B6A6C">
              <w:rPr>
                <w:sz w:val="20"/>
                <w:szCs w:val="20"/>
              </w:rPr>
              <w:t xml:space="preserve">erational context and </w:t>
            </w:r>
            <w:proofErr w:type="gramStart"/>
            <w:r w:rsidR="008B6A6C">
              <w:rPr>
                <w:sz w:val="20"/>
                <w:szCs w:val="20"/>
              </w:rPr>
              <w:t xml:space="preserve">internal  </w:t>
            </w:r>
            <w:r>
              <w:rPr>
                <w:sz w:val="20"/>
                <w:szCs w:val="20"/>
              </w:rPr>
              <w:t>ca</w:t>
            </w:r>
            <w:r w:rsidR="008B6A6C">
              <w:rPr>
                <w:sz w:val="20"/>
                <w:szCs w:val="20"/>
              </w:rPr>
              <w:t>pacity</w:t>
            </w:r>
            <w:proofErr w:type="gramEnd"/>
            <w:r w:rsidR="008B6A6C">
              <w:rPr>
                <w:sz w:val="20"/>
                <w:szCs w:val="20"/>
              </w:rPr>
              <w:t xml:space="preserve"> to conduct quality case </w:t>
            </w:r>
            <w:r>
              <w:rPr>
                <w:sz w:val="20"/>
                <w:szCs w:val="20"/>
              </w:rPr>
              <w:t>management.</w:t>
            </w:r>
          </w:p>
        </w:tc>
        <w:tc>
          <w:tcPr>
            <w:tcW w:w="3852" w:type="dxa"/>
            <w:shd w:val="clear" w:color="auto" w:fill="DAEEF3"/>
          </w:tcPr>
          <w:p w:rsidR="00CA2F83" w:rsidRPr="00E539BD" w:rsidRDefault="00E539BD" w:rsidP="00BA677B">
            <w:pPr>
              <w:pStyle w:val="NoSpacing"/>
              <w:ind w:left="251" w:hanging="251"/>
              <w:jc w:val="left"/>
              <w:rPr>
                <w:sz w:val="20"/>
                <w:szCs w:val="20"/>
              </w:rPr>
            </w:pPr>
            <w:r>
              <w:rPr>
                <w:sz w:val="20"/>
                <w:szCs w:val="20"/>
              </w:rPr>
              <w:t xml:space="preserve">[  ] </w:t>
            </w:r>
            <w:r w:rsidRPr="00E539BD">
              <w:rPr>
                <w:sz w:val="20"/>
                <w:szCs w:val="20"/>
              </w:rPr>
              <w:t>Case</w:t>
            </w:r>
            <w:r>
              <w:rPr>
                <w:sz w:val="20"/>
                <w:szCs w:val="20"/>
              </w:rPr>
              <w:t xml:space="preserve"> management approach is </w:t>
            </w:r>
            <w:proofErr w:type="gramStart"/>
            <w:r w:rsidR="003740A3">
              <w:rPr>
                <w:sz w:val="20"/>
                <w:szCs w:val="20"/>
              </w:rPr>
              <w:t>adopted</w:t>
            </w:r>
            <w:r>
              <w:rPr>
                <w:sz w:val="20"/>
                <w:szCs w:val="20"/>
              </w:rPr>
              <w:t xml:space="preserve"> </w:t>
            </w:r>
            <w:r w:rsidR="008B6A6C">
              <w:rPr>
                <w:sz w:val="20"/>
                <w:szCs w:val="20"/>
              </w:rPr>
              <w:t xml:space="preserve"> </w:t>
            </w:r>
            <w:r w:rsidR="005005C2">
              <w:rPr>
                <w:sz w:val="20"/>
                <w:szCs w:val="20"/>
              </w:rPr>
              <w:t>based</w:t>
            </w:r>
            <w:proofErr w:type="gramEnd"/>
            <w:r w:rsidR="005005C2">
              <w:rPr>
                <w:sz w:val="20"/>
                <w:szCs w:val="20"/>
              </w:rPr>
              <w:t xml:space="preserve"> on a needs</w:t>
            </w:r>
            <w:r w:rsidR="008B6A6C">
              <w:rPr>
                <w:sz w:val="20"/>
                <w:szCs w:val="20"/>
              </w:rPr>
              <w:t xml:space="preserve"> assessment of the  </w:t>
            </w:r>
            <w:r>
              <w:rPr>
                <w:sz w:val="20"/>
                <w:szCs w:val="20"/>
              </w:rPr>
              <w:t>external operation</w:t>
            </w:r>
            <w:r w:rsidR="00205A3C">
              <w:rPr>
                <w:sz w:val="20"/>
                <w:szCs w:val="20"/>
              </w:rPr>
              <w:t>al</w:t>
            </w:r>
            <w:r>
              <w:rPr>
                <w:sz w:val="20"/>
                <w:szCs w:val="20"/>
              </w:rPr>
              <w:t xml:space="preserve"> context.</w:t>
            </w:r>
          </w:p>
        </w:tc>
        <w:tc>
          <w:tcPr>
            <w:tcW w:w="3853" w:type="dxa"/>
            <w:shd w:val="clear" w:color="auto" w:fill="DAEEF3"/>
          </w:tcPr>
          <w:p w:rsidR="00CA2F83" w:rsidRPr="00E539BD" w:rsidRDefault="00E539BD" w:rsidP="00365FEF">
            <w:pPr>
              <w:pStyle w:val="NoSpacing"/>
              <w:ind w:left="262" w:hanging="262"/>
              <w:jc w:val="left"/>
              <w:rPr>
                <w:sz w:val="20"/>
                <w:szCs w:val="20"/>
              </w:rPr>
            </w:pPr>
            <w:r>
              <w:rPr>
                <w:sz w:val="20"/>
                <w:szCs w:val="20"/>
              </w:rPr>
              <w:t xml:space="preserve">[  ] </w:t>
            </w:r>
            <w:r w:rsidRPr="00E539BD">
              <w:rPr>
                <w:sz w:val="20"/>
                <w:szCs w:val="20"/>
              </w:rPr>
              <w:t>Case</w:t>
            </w:r>
            <w:r>
              <w:rPr>
                <w:sz w:val="20"/>
                <w:szCs w:val="20"/>
              </w:rPr>
              <w:t xml:space="preserve"> management approach is </w:t>
            </w:r>
            <w:r w:rsidR="00365FEF">
              <w:rPr>
                <w:sz w:val="20"/>
                <w:szCs w:val="20"/>
              </w:rPr>
              <w:t xml:space="preserve">part of a defined strategy for response and </w:t>
            </w:r>
            <w:proofErr w:type="gramStart"/>
            <w:r w:rsidR="008B6A6C">
              <w:rPr>
                <w:sz w:val="20"/>
                <w:szCs w:val="20"/>
              </w:rPr>
              <w:t xml:space="preserve">adopted  </w:t>
            </w:r>
            <w:r>
              <w:rPr>
                <w:sz w:val="20"/>
                <w:szCs w:val="20"/>
              </w:rPr>
              <w:t>b</w:t>
            </w:r>
            <w:r w:rsidR="003740A3">
              <w:rPr>
                <w:sz w:val="20"/>
                <w:szCs w:val="20"/>
              </w:rPr>
              <w:t>ased</w:t>
            </w:r>
            <w:proofErr w:type="gramEnd"/>
            <w:r w:rsidR="003740A3">
              <w:rPr>
                <w:sz w:val="20"/>
                <w:szCs w:val="20"/>
              </w:rPr>
              <w:t xml:space="preserve"> on a</w:t>
            </w:r>
            <w:r w:rsidR="005005C2">
              <w:rPr>
                <w:sz w:val="20"/>
                <w:szCs w:val="20"/>
              </w:rPr>
              <w:t xml:space="preserve"> needs</w:t>
            </w:r>
            <w:r w:rsidR="003740A3">
              <w:rPr>
                <w:sz w:val="20"/>
                <w:szCs w:val="20"/>
              </w:rPr>
              <w:t xml:space="preserve"> </w:t>
            </w:r>
            <w:r w:rsidR="008B6A6C">
              <w:rPr>
                <w:sz w:val="20"/>
                <w:szCs w:val="20"/>
              </w:rPr>
              <w:t xml:space="preserve">assessment of the </w:t>
            </w:r>
            <w:r w:rsidR="00205A3C">
              <w:rPr>
                <w:sz w:val="20"/>
                <w:szCs w:val="20"/>
              </w:rPr>
              <w:t>external operational</w:t>
            </w:r>
            <w:r w:rsidR="003740A3">
              <w:rPr>
                <w:sz w:val="20"/>
                <w:szCs w:val="20"/>
              </w:rPr>
              <w:t xml:space="preserve"> </w:t>
            </w:r>
            <w:r>
              <w:rPr>
                <w:sz w:val="20"/>
                <w:szCs w:val="20"/>
              </w:rPr>
              <w:t>context</w:t>
            </w:r>
            <w:r w:rsidR="00205A3C">
              <w:rPr>
                <w:sz w:val="20"/>
                <w:szCs w:val="20"/>
              </w:rPr>
              <w:t xml:space="preserve"> and internal </w:t>
            </w:r>
            <w:r w:rsidR="008B6A6C">
              <w:rPr>
                <w:sz w:val="20"/>
                <w:szCs w:val="20"/>
              </w:rPr>
              <w:t xml:space="preserve"> </w:t>
            </w:r>
            <w:r w:rsidR="00205A3C">
              <w:rPr>
                <w:sz w:val="20"/>
                <w:szCs w:val="20"/>
              </w:rPr>
              <w:t>capacity to conduct</w:t>
            </w:r>
            <w:r w:rsidR="003740A3">
              <w:rPr>
                <w:sz w:val="20"/>
                <w:szCs w:val="20"/>
              </w:rPr>
              <w:t xml:space="preserve"> </w:t>
            </w:r>
            <w:r w:rsidR="00205A3C">
              <w:rPr>
                <w:sz w:val="20"/>
                <w:szCs w:val="20"/>
              </w:rPr>
              <w:t xml:space="preserve">quality case </w:t>
            </w:r>
            <w:r w:rsidR="008B6A6C">
              <w:rPr>
                <w:sz w:val="20"/>
                <w:szCs w:val="20"/>
              </w:rPr>
              <w:t xml:space="preserve"> </w:t>
            </w:r>
            <w:r w:rsidR="00365FEF">
              <w:rPr>
                <w:sz w:val="20"/>
                <w:szCs w:val="20"/>
              </w:rPr>
              <w:t xml:space="preserve">management. </w:t>
            </w:r>
          </w:p>
        </w:tc>
        <w:tc>
          <w:tcPr>
            <w:tcW w:w="3853" w:type="dxa"/>
            <w:shd w:val="clear" w:color="auto" w:fill="DAEEF3"/>
          </w:tcPr>
          <w:p w:rsidR="00CA2F83" w:rsidRPr="00E539BD" w:rsidRDefault="00205A3C" w:rsidP="00365FEF">
            <w:pPr>
              <w:pStyle w:val="NoSpacing"/>
              <w:ind w:left="258" w:hanging="258"/>
              <w:jc w:val="left"/>
              <w:rPr>
                <w:sz w:val="20"/>
                <w:szCs w:val="20"/>
              </w:rPr>
            </w:pPr>
            <w:r>
              <w:rPr>
                <w:sz w:val="20"/>
                <w:szCs w:val="20"/>
              </w:rPr>
              <w:t xml:space="preserve">[  ] </w:t>
            </w:r>
            <w:r w:rsidRPr="00E539BD">
              <w:rPr>
                <w:sz w:val="20"/>
                <w:szCs w:val="20"/>
              </w:rPr>
              <w:t>Case</w:t>
            </w:r>
            <w:r>
              <w:rPr>
                <w:sz w:val="20"/>
                <w:szCs w:val="20"/>
              </w:rPr>
              <w:t xml:space="preserve"> management approach </w:t>
            </w:r>
            <w:r w:rsidR="00365FEF">
              <w:rPr>
                <w:sz w:val="20"/>
                <w:szCs w:val="20"/>
              </w:rPr>
              <w:t xml:space="preserve">is part of a defined inter-agency strategy for response and adopted </w:t>
            </w:r>
            <w:r w:rsidR="005005C2">
              <w:rPr>
                <w:sz w:val="20"/>
                <w:szCs w:val="20"/>
              </w:rPr>
              <w:t>based on an</w:t>
            </w:r>
            <w:r w:rsidR="003740A3">
              <w:rPr>
                <w:sz w:val="20"/>
                <w:szCs w:val="20"/>
              </w:rPr>
              <w:t xml:space="preserve"> </w:t>
            </w:r>
            <w:r w:rsidR="002B5053">
              <w:rPr>
                <w:sz w:val="20"/>
                <w:szCs w:val="20"/>
              </w:rPr>
              <w:t xml:space="preserve">inter-agency </w:t>
            </w:r>
            <w:r w:rsidR="008B6A6C">
              <w:rPr>
                <w:sz w:val="20"/>
                <w:szCs w:val="20"/>
              </w:rPr>
              <w:t xml:space="preserve">needs </w:t>
            </w:r>
            <w:r>
              <w:rPr>
                <w:sz w:val="20"/>
                <w:szCs w:val="20"/>
              </w:rPr>
              <w:t>assessment of the external operation</w:t>
            </w:r>
            <w:r w:rsidR="002B5053">
              <w:rPr>
                <w:sz w:val="20"/>
                <w:szCs w:val="20"/>
              </w:rPr>
              <w:t xml:space="preserve">al </w:t>
            </w:r>
            <w:r>
              <w:rPr>
                <w:sz w:val="20"/>
                <w:szCs w:val="20"/>
              </w:rPr>
              <w:t xml:space="preserve">context and internal </w:t>
            </w:r>
            <w:r w:rsidR="003740A3">
              <w:rPr>
                <w:sz w:val="20"/>
                <w:szCs w:val="20"/>
              </w:rPr>
              <w:t xml:space="preserve">capacity </w:t>
            </w:r>
            <w:r w:rsidR="002B5053">
              <w:rPr>
                <w:sz w:val="20"/>
                <w:szCs w:val="20"/>
              </w:rPr>
              <w:t xml:space="preserve">to conduct </w:t>
            </w:r>
            <w:r>
              <w:rPr>
                <w:sz w:val="20"/>
                <w:szCs w:val="20"/>
              </w:rPr>
              <w:t>quality case management</w:t>
            </w:r>
            <w:r w:rsidR="002B5053">
              <w:rPr>
                <w:sz w:val="20"/>
                <w:szCs w:val="20"/>
              </w:rPr>
              <w:t xml:space="preserve"> </w:t>
            </w:r>
            <w:r w:rsidR="009C071D">
              <w:rPr>
                <w:sz w:val="20"/>
                <w:szCs w:val="20"/>
              </w:rPr>
              <w:t>(following</w:t>
            </w:r>
            <w:r w:rsidR="002B5053">
              <w:rPr>
                <w:sz w:val="20"/>
                <w:szCs w:val="20"/>
              </w:rPr>
              <w:t xml:space="preserve"> defined inter-agency standards</w:t>
            </w:r>
            <w:r w:rsidR="00D766E0">
              <w:rPr>
                <w:rStyle w:val="FootnoteReference"/>
                <w:sz w:val="20"/>
                <w:szCs w:val="20"/>
              </w:rPr>
              <w:footnoteReference w:id="1"/>
            </w:r>
            <w:r w:rsidR="008B6A6C">
              <w:rPr>
                <w:sz w:val="20"/>
                <w:szCs w:val="20"/>
              </w:rPr>
              <w:t xml:space="preserve"> and </w:t>
            </w:r>
            <w:r w:rsidR="007D0F2F">
              <w:rPr>
                <w:sz w:val="20"/>
                <w:szCs w:val="20"/>
              </w:rPr>
              <w:t>na</w:t>
            </w:r>
            <w:r w:rsidR="008B6A6C">
              <w:rPr>
                <w:sz w:val="20"/>
                <w:szCs w:val="20"/>
              </w:rPr>
              <w:t xml:space="preserve">tionally defined organizational </w:t>
            </w:r>
            <w:r w:rsidR="009C071D">
              <w:rPr>
                <w:sz w:val="20"/>
                <w:szCs w:val="20"/>
              </w:rPr>
              <w:t>standard</w:t>
            </w:r>
            <w:r w:rsidR="00365FEF">
              <w:rPr>
                <w:sz w:val="20"/>
                <w:szCs w:val="20"/>
              </w:rPr>
              <w:t>s)</w:t>
            </w:r>
            <w:r w:rsidR="009C071D">
              <w:rPr>
                <w:sz w:val="20"/>
                <w:szCs w:val="20"/>
              </w:rPr>
              <w:t>.</w:t>
            </w:r>
          </w:p>
        </w:tc>
      </w:tr>
      <w:tr w:rsidR="00CA2F83" w:rsidRPr="00E539BD" w:rsidTr="006E7A07">
        <w:trPr>
          <w:cantSplit/>
        </w:trPr>
        <w:tc>
          <w:tcPr>
            <w:tcW w:w="4088" w:type="dxa"/>
            <w:shd w:val="clear" w:color="auto" w:fill="A9BED1"/>
          </w:tcPr>
          <w:p w:rsidR="00CA2F83" w:rsidRPr="00D56204" w:rsidRDefault="008A7320" w:rsidP="00AB1D3B">
            <w:pPr>
              <w:pStyle w:val="NoSpacing"/>
              <w:ind w:left="265" w:hanging="265"/>
              <w:jc w:val="left"/>
              <w:rPr>
                <w:sz w:val="20"/>
                <w:szCs w:val="20"/>
              </w:rPr>
            </w:pPr>
            <w:r>
              <w:rPr>
                <w:sz w:val="20"/>
                <w:szCs w:val="20"/>
              </w:rPr>
              <w:lastRenderedPageBreak/>
              <w:t xml:space="preserve">[  ] </w:t>
            </w:r>
            <w:r w:rsidR="00B508A2">
              <w:rPr>
                <w:sz w:val="20"/>
                <w:szCs w:val="20"/>
              </w:rPr>
              <w:t>No</w:t>
            </w:r>
            <w:r w:rsidR="00856273">
              <w:rPr>
                <w:sz w:val="20"/>
                <w:szCs w:val="20"/>
              </w:rPr>
              <w:t xml:space="preserve"> child protection risk analysis</w:t>
            </w:r>
            <w:bookmarkStart w:id="1" w:name="_Ref5616894"/>
            <w:r w:rsidR="00A63310">
              <w:rPr>
                <w:rStyle w:val="FootnoteReference"/>
                <w:sz w:val="20"/>
                <w:szCs w:val="20"/>
              </w:rPr>
              <w:footnoteReference w:id="2"/>
            </w:r>
            <w:bookmarkEnd w:id="1"/>
            <w:r w:rsidR="008B6A6C">
              <w:rPr>
                <w:sz w:val="20"/>
                <w:szCs w:val="20"/>
              </w:rPr>
              <w:t xml:space="preserve"> </w:t>
            </w:r>
            <w:r w:rsidR="00B508A2">
              <w:rPr>
                <w:sz w:val="20"/>
                <w:szCs w:val="20"/>
              </w:rPr>
              <w:t>has been conducted to inform</w:t>
            </w:r>
            <w:r w:rsidR="008B6A6C">
              <w:rPr>
                <w:sz w:val="20"/>
                <w:szCs w:val="20"/>
              </w:rPr>
              <w:t xml:space="preserve"> the </w:t>
            </w:r>
            <w:r w:rsidR="00D56204">
              <w:rPr>
                <w:sz w:val="20"/>
                <w:szCs w:val="20"/>
              </w:rPr>
              <w:t>eligibility criteria</w:t>
            </w:r>
            <w:bookmarkStart w:id="2" w:name="_Ref5616959"/>
            <w:r w:rsidR="00D65D4C">
              <w:rPr>
                <w:rStyle w:val="FootnoteReference"/>
                <w:sz w:val="20"/>
                <w:szCs w:val="20"/>
              </w:rPr>
              <w:footnoteReference w:id="3"/>
            </w:r>
            <w:bookmarkEnd w:id="2"/>
            <w:r w:rsidR="00D56204">
              <w:rPr>
                <w:sz w:val="20"/>
                <w:szCs w:val="20"/>
              </w:rPr>
              <w:t xml:space="preserve"> and prioritisation guide</w:t>
            </w:r>
            <w:bookmarkStart w:id="3" w:name="_Ref5617019"/>
            <w:r w:rsidR="00D65D4C">
              <w:rPr>
                <w:rStyle w:val="FootnoteReference"/>
                <w:sz w:val="20"/>
                <w:szCs w:val="20"/>
              </w:rPr>
              <w:footnoteReference w:id="4"/>
            </w:r>
            <w:bookmarkEnd w:id="3"/>
            <w:r w:rsidR="008B6A6C">
              <w:rPr>
                <w:sz w:val="20"/>
                <w:szCs w:val="20"/>
              </w:rPr>
              <w:t xml:space="preserve"> for child protection case </w:t>
            </w:r>
            <w:r w:rsidR="00B508A2">
              <w:rPr>
                <w:sz w:val="20"/>
                <w:szCs w:val="20"/>
              </w:rPr>
              <w:t>management.</w:t>
            </w:r>
          </w:p>
        </w:tc>
        <w:tc>
          <w:tcPr>
            <w:tcW w:w="3852" w:type="dxa"/>
            <w:shd w:val="clear" w:color="auto" w:fill="A9BED1"/>
          </w:tcPr>
          <w:p w:rsidR="00CA2F83" w:rsidRPr="00E539BD" w:rsidRDefault="00B508A2" w:rsidP="00AB1D3B">
            <w:pPr>
              <w:pStyle w:val="NoSpacing"/>
              <w:ind w:left="251" w:hanging="251"/>
              <w:jc w:val="left"/>
              <w:rPr>
                <w:sz w:val="20"/>
                <w:szCs w:val="20"/>
              </w:rPr>
            </w:pPr>
            <w:r>
              <w:rPr>
                <w:sz w:val="20"/>
                <w:szCs w:val="20"/>
              </w:rPr>
              <w:t xml:space="preserve">[  ] </w:t>
            </w:r>
            <w:proofErr w:type="gramStart"/>
            <w:r w:rsidR="00D56204">
              <w:rPr>
                <w:sz w:val="20"/>
                <w:szCs w:val="20"/>
              </w:rPr>
              <w:t>An</w:t>
            </w:r>
            <w:proofErr w:type="gramEnd"/>
            <w:r w:rsidR="00AB1D3B">
              <w:rPr>
                <w:sz w:val="20"/>
                <w:szCs w:val="20"/>
              </w:rPr>
              <w:t xml:space="preserve"> </w:t>
            </w:r>
            <w:r>
              <w:rPr>
                <w:sz w:val="20"/>
                <w:szCs w:val="20"/>
              </w:rPr>
              <w:t>child protection risk analysis</w:t>
            </w:r>
            <w:r w:rsidR="00A63310" w:rsidRPr="00A63310">
              <w:rPr>
                <w:vertAlign w:val="superscript"/>
              </w:rPr>
              <w:fldChar w:fldCharType="begin"/>
            </w:r>
            <w:r w:rsidR="00A63310" w:rsidRPr="00A63310">
              <w:rPr>
                <w:sz w:val="20"/>
                <w:szCs w:val="20"/>
                <w:vertAlign w:val="superscript"/>
              </w:rPr>
              <w:instrText xml:space="preserve"> NOTEREF _Ref5616894 \h </w:instrText>
            </w:r>
            <w:r w:rsidR="00A63310">
              <w:rPr>
                <w:vertAlign w:val="superscript"/>
              </w:rPr>
              <w:instrText xml:space="preserve"> \* MERGEFORMAT </w:instrText>
            </w:r>
            <w:r w:rsidR="00A63310" w:rsidRPr="00A63310">
              <w:rPr>
                <w:vertAlign w:val="superscript"/>
              </w:rPr>
            </w:r>
            <w:r w:rsidR="00A63310" w:rsidRPr="00A63310">
              <w:rPr>
                <w:vertAlign w:val="superscript"/>
              </w:rPr>
              <w:fldChar w:fldCharType="separate"/>
            </w:r>
            <w:r w:rsidR="00A63310" w:rsidRPr="00A63310">
              <w:rPr>
                <w:sz w:val="20"/>
                <w:szCs w:val="20"/>
                <w:vertAlign w:val="superscript"/>
              </w:rPr>
              <w:t>2</w:t>
            </w:r>
            <w:r w:rsidR="00A63310" w:rsidRPr="00A63310">
              <w:rPr>
                <w:vertAlign w:val="superscript"/>
              </w:rPr>
              <w:fldChar w:fldCharType="end"/>
            </w:r>
            <w:r w:rsidR="008B6A6C">
              <w:rPr>
                <w:sz w:val="20"/>
                <w:szCs w:val="20"/>
              </w:rPr>
              <w:t xml:space="preserve"> </w:t>
            </w:r>
            <w:r>
              <w:rPr>
                <w:sz w:val="20"/>
                <w:szCs w:val="20"/>
              </w:rPr>
              <w:t xml:space="preserve">has been conducted </w:t>
            </w:r>
            <w:r w:rsidR="00D56204">
              <w:rPr>
                <w:sz w:val="20"/>
                <w:szCs w:val="20"/>
              </w:rPr>
              <w:t xml:space="preserve">based on </w:t>
            </w:r>
            <w:r w:rsidR="007D0F2F">
              <w:rPr>
                <w:sz w:val="20"/>
                <w:szCs w:val="20"/>
              </w:rPr>
              <w:t xml:space="preserve">key </w:t>
            </w:r>
            <w:r w:rsidR="008B6A6C">
              <w:rPr>
                <w:sz w:val="20"/>
                <w:szCs w:val="20"/>
              </w:rPr>
              <w:t xml:space="preserve">child </w:t>
            </w:r>
            <w:r w:rsidR="00D56204">
              <w:rPr>
                <w:sz w:val="20"/>
                <w:szCs w:val="20"/>
              </w:rPr>
              <w:t xml:space="preserve">protection threats and </w:t>
            </w:r>
            <w:r w:rsidR="008B6A6C">
              <w:rPr>
                <w:sz w:val="20"/>
                <w:szCs w:val="20"/>
              </w:rPr>
              <w:t xml:space="preserve">violations </w:t>
            </w:r>
            <w:r w:rsidR="00D56204">
              <w:rPr>
                <w:sz w:val="20"/>
                <w:szCs w:val="20"/>
              </w:rPr>
              <w:t xml:space="preserve">affecting children in-context and which </w:t>
            </w:r>
            <w:r w:rsidR="007D0F2F">
              <w:rPr>
                <w:sz w:val="20"/>
                <w:szCs w:val="20"/>
              </w:rPr>
              <w:t xml:space="preserve">children are most vulnerable </w:t>
            </w:r>
            <w:r w:rsidR="00D56204">
              <w:rPr>
                <w:sz w:val="20"/>
                <w:szCs w:val="20"/>
              </w:rPr>
              <w:t>to them.</w:t>
            </w:r>
          </w:p>
        </w:tc>
        <w:tc>
          <w:tcPr>
            <w:tcW w:w="3853" w:type="dxa"/>
            <w:shd w:val="clear" w:color="auto" w:fill="A9BED1"/>
          </w:tcPr>
          <w:p w:rsidR="00CA2F83" w:rsidRPr="00E539BD" w:rsidRDefault="00AB1D3B" w:rsidP="00AB1D3B">
            <w:pPr>
              <w:pStyle w:val="NoSpacing"/>
              <w:ind w:left="262" w:hanging="262"/>
              <w:jc w:val="left"/>
              <w:rPr>
                <w:sz w:val="20"/>
                <w:szCs w:val="20"/>
              </w:rPr>
            </w:pPr>
            <w:r>
              <w:rPr>
                <w:sz w:val="20"/>
                <w:szCs w:val="20"/>
              </w:rPr>
              <w:t xml:space="preserve">[  ] The </w:t>
            </w:r>
            <w:r w:rsidR="00D56204">
              <w:rPr>
                <w:sz w:val="20"/>
                <w:szCs w:val="20"/>
              </w:rPr>
              <w:t>child protection risk analysis</w:t>
            </w:r>
            <w:r w:rsidR="00A63310" w:rsidRPr="00A63310">
              <w:rPr>
                <w:sz w:val="20"/>
                <w:szCs w:val="20"/>
                <w:vertAlign w:val="superscript"/>
              </w:rPr>
              <w:fldChar w:fldCharType="begin"/>
            </w:r>
            <w:r w:rsidR="00A63310" w:rsidRPr="00A63310">
              <w:rPr>
                <w:sz w:val="20"/>
                <w:szCs w:val="20"/>
                <w:vertAlign w:val="superscript"/>
              </w:rPr>
              <w:instrText xml:space="preserve"> NOTEREF _Ref5616894 \h </w:instrText>
            </w:r>
            <w:r w:rsidR="00A63310">
              <w:rPr>
                <w:sz w:val="20"/>
                <w:szCs w:val="20"/>
                <w:vertAlign w:val="superscript"/>
              </w:rPr>
              <w:instrText xml:space="preserve"> \* MERGEFORMAT </w:instrText>
            </w:r>
            <w:r w:rsidR="00A63310" w:rsidRPr="00A63310">
              <w:rPr>
                <w:sz w:val="20"/>
                <w:szCs w:val="20"/>
                <w:vertAlign w:val="superscript"/>
              </w:rPr>
            </w:r>
            <w:r w:rsidR="00A63310" w:rsidRPr="00A63310">
              <w:rPr>
                <w:sz w:val="20"/>
                <w:szCs w:val="20"/>
                <w:vertAlign w:val="superscript"/>
              </w:rPr>
              <w:fldChar w:fldCharType="separate"/>
            </w:r>
            <w:r w:rsidR="00A63310" w:rsidRPr="00A63310">
              <w:rPr>
                <w:sz w:val="20"/>
                <w:szCs w:val="20"/>
                <w:vertAlign w:val="superscript"/>
              </w:rPr>
              <w:t>2</w:t>
            </w:r>
            <w:r w:rsidR="00A63310" w:rsidRPr="00A63310">
              <w:rPr>
                <w:sz w:val="20"/>
                <w:szCs w:val="20"/>
                <w:vertAlign w:val="superscript"/>
              </w:rPr>
              <w:fldChar w:fldCharType="end"/>
            </w:r>
            <w:r w:rsidR="008B6A6C">
              <w:rPr>
                <w:sz w:val="20"/>
                <w:szCs w:val="20"/>
              </w:rPr>
              <w:t xml:space="preserve"> </w:t>
            </w:r>
            <w:r w:rsidR="00D56204">
              <w:rPr>
                <w:sz w:val="20"/>
                <w:szCs w:val="20"/>
              </w:rPr>
              <w:t>conducted is used to i</w:t>
            </w:r>
            <w:r w:rsidR="008B6A6C">
              <w:rPr>
                <w:sz w:val="20"/>
                <w:szCs w:val="20"/>
              </w:rPr>
              <w:t xml:space="preserve">nform the </w:t>
            </w:r>
            <w:r w:rsidR="00D56204">
              <w:rPr>
                <w:sz w:val="20"/>
                <w:szCs w:val="20"/>
              </w:rPr>
              <w:t>eligibility criteria</w:t>
            </w:r>
            <w:r w:rsidR="00A63310" w:rsidRPr="00A63310">
              <w:rPr>
                <w:sz w:val="20"/>
                <w:szCs w:val="20"/>
                <w:vertAlign w:val="superscript"/>
              </w:rPr>
              <w:fldChar w:fldCharType="begin"/>
            </w:r>
            <w:r w:rsidR="00A63310" w:rsidRPr="00A63310">
              <w:rPr>
                <w:sz w:val="20"/>
                <w:szCs w:val="20"/>
                <w:vertAlign w:val="superscript"/>
              </w:rPr>
              <w:instrText xml:space="preserve"> NOTEREF _Ref5616959 \h </w:instrText>
            </w:r>
            <w:r w:rsidR="00A63310">
              <w:rPr>
                <w:sz w:val="20"/>
                <w:szCs w:val="20"/>
                <w:vertAlign w:val="superscript"/>
              </w:rPr>
              <w:instrText xml:space="preserve"> \* MERGEFORMAT </w:instrText>
            </w:r>
            <w:r w:rsidR="00A63310" w:rsidRPr="00A63310">
              <w:rPr>
                <w:sz w:val="20"/>
                <w:szCs w:val="20"/>
                <w:vertAlign w:val="superscript"/>
              </w:rPr>
            </w:r>
            <w:r w:rsidR="00A63310" w:rsidRPr="00A63310">
              <w:rPr>
                <w:sz w:val="20"/>
                <w:szCs w:val="20"/>
                <w:vertAlign w:val="superscript"/>
              </w:rPr>
              <w:fldChar w:fldCharType="separate"/>
            </w:r>
            <w:r w:rsidR="00A63310" w:rsidRPr="00A63310">
              <w:rPr>
                <w:sz w:val="20"/>
                <w:szCs w:val="20"/>
                <w:vertAlign w:val="superscript"/>
              </w:rPr>
              <w:t>3</w:t>
            </w:r>
            <w:r w:rsidR="00A63310" w:rsidRPr="00A63310">
              <w:rPr>
                <w:sz w:val="20"/>
                <w:szCs w:val="20"/>
                <w:vertAlign w:val="superscript"/>
              </w:rPr>
              <w:fldChar w:fldCharType="end"/>
            </w:r>
            <w:r w:rsidR="00D56204">
              <w:rPr>
                <w:sz w:val="20"/>
                <w:szCs w:val="20"/>
              </w:rPr>
              <w:t xml:space="preserve"> for child protection </w:t>
            </w:r>
            <w:r w:rsidR="00073EA5">
              <w:rPr>
                <w:sz w:val="20"/>
                <w:szCs w:val="20"/>
              </w:rPr>
              <w:t xml:space="preserve">case </w:t>
            </w:r>
            <w:r w:rsidR="00D56204">
              <w:rPr>
                <w:sz w:val="20"/>
                <w:szCs w:val="20"/>
              </w:rPr>
              <w:t>management.</w:t>
            </w:r>
          </w:p>
        </w:tc>
        <w:tc>
          <w:tcPr>
            <w:tcW w:w="3853" w:type="dxa"/>
            <w:shd w:val="clear" w:color="auto" w:fill="A9BED1"/>
          </w:tcPr>
          <w:p w:rsidR="00CA2F83" w:rsidRPr="00E539BD" w:rsidRDefault="00AB1D3B" w:rsidP="00AB1D3B">
            <w:pPr>
              <w:pStyle w:val="NoSpacing"/>
              <w:ind w:left="258" w:hanging="258"/>
              <w:jc w:val="left"/>
              <w:rPr>
                <w:sz w:val="20"/>
                <w:szCs w:val="20"/>
              </w:rPr>
            </w:pPr>
            <w:r>
              <w:rPr>
                <w:sz w:val="20"/>
                <w:szCs w:val="20"/>
              </w:rPr>
              <w:t xml:space="preserve">[  ] The </w:t>
            </w:r>
            <w:r w:rsidR="00D56204">
              <w:rPr>
                <w:sz w:val="20"/>
                <w:szCs w:val="20"/>
              </w:rPr>
              <w:t>child protection risk analysis</w:t>
            </w:r>
            <w:r w:rsidR="00A63310" w:rsidRPr="00A63310">
              <w:rPr>
                <w:sz w:val="20"/>
                <w:szCs w:val="20"/>
                <w:vertAlign w:val="superscript"/>
              </w:rPr>
              <w:fldChar w:fldCharType="begin"/>
            </w:r>
            <w:r w:rsidR="00A63310" w:rsidRPr="00A63310">
              <w:rPr>
                <w:sz w:val="20"/>
                <w:szCs w:val="20"/>
                <w:vertAlign w:val="superscript"/>
              </w:rPr>
              <w:instrText xml:space="preserve"> NOTEREF _Ref5616894 \h </w:instrText>
            </w:r>
            <w:r w:rsidR="00A63310">
              <w:rPr>
                <w:sz w:val="20"/>
                <w:szCs w:val="20"/>
                <w:vertAlign w:val="superscript"/>
              </w:rPr>
              <w:instrText xml:space="preserve"> \* MERGEFORMAT </w:instrText>
            </w:r>
            <w:r w:rsidR="00A63310" w:rsidRPr="00A63310">
              <w:rPr>
                <w:sz w:val="20"/>
                <w:szCs w:val="20"/>
                <w:vertAlign w:val="superscript"/>
              </w:rPr>
            </w:r>
            <w:r w:rsidR="00A63310" w:rsidRPr="00A63310">
              <w:rPr>
                <w:sz w:val="20"/>
                <w:szCs w:val="20"/>
                <w:vertAlign w:val="superscript"/>
              </w:rPr>
              <w:fldChar w:fldCharType="separate"/>
            </w:r>
            <w:r w:rsidR="00A63310" w:rsidRPr="00A63310">
              <w:rPr>
                <w:sz w:val="20"/>
                <w:szCs w:val="20"/>
                <w:vertAlign w:val="superscript"/>
              </w:rPr>
              <w:t>2</w:t>
            </w:r>
            <w:r w:rsidR="00A63310" w:rsidRPr="00A63310">
              <w:rPr>
                <w:sz w:val="20"/>
                <w:szCs w:val="20"/>
                <w:vertAlign w:val="superscript"/>
              </w:rPr>
              <w:fldChar w:fldCharType="end"/>
            </w:r>
            <w:r w:rsidR="008B6A6C">
              <w:rPr>
                <w:sz w:val="20"/>
                <w:szCs w:val="20"/>
              </w:rPr>
              <w:t xml:space="preserve"> conducted is used to inform the </w:t>
            </w:r>
            <w:r w:rsidR="00D56204">
              <w:rPr>
                <w:sz w:val="20"/>
                <w:szCs w:val="20"/>
              </w:rPr>
              <w:t>eligibility criteria</w:t>
            </w:r>
            <w:r w:rsidR="00A63310" w:rsidRPr="00A63310">
              <w:rPr>
                <w:sz w:val="20"/>
                <w:szCs w:val="20"/>
                <w:vertAlign w:val="superscript"/>
              </w:rPr>
              <w:fldChar w:fldCharType="begin"/>
            </w:r>
            <w:r w:rsidR="00A63310" w:rsidRPr="00A63310">
              <w:rPr>
                <w:sz w:val="20"/>
                <w:szCs w:val="20"/>
                <w:vertAlign w:val="superscript"/>
              </w:rPr>
              <w:instrText xml:space="preserve"> NOTEREF _Ref5616959 \h </w:instrText>
            </w:r>
            <w:r w:rsidR="00A63310">
              <w:rPr>
                <w:sz w:val="20"/>
                <w:szCs w:val="20"/>
                <w:vertAlign w:val="superscript"/>
              </w:rPr>
              <w:instrText xml:space="preserve"> \* MERGEFORMAT </w:instrText>
            </w:r>
            <w:r w:rsidR="00A63310" w:rsidRPr="00A63310">
              <w:rPr>
                <w:sz w:val="20"/>
                <w:szCs w:val="20"/>
                <w:vertAlign w:val="superscript"/>
              </w:rPr>
            </w:r>
            <w:r w:rsidR="00A63310" w:rsidRPr="00A63310">
              <w:rPr>
                <w:sz w:val="20"/>
                <w:szCs w:val="20"/>
                <w:vertAlign w:val="superscript"/>
              </w:rPr>
              <w:fldChar w:fldCharType="separate"/>
            </w:r>
            <w:r w:rsidR="00A63310" w:rsidRPr="00A63310">
              <w:rPr>
                <w:sz w:val="20"/>
                <w:szCs w:val="20"/>
                <w:vertAlign w:val="superscript"/>
              </w:rPr>
              <w:t>3</w:t>
            </w:r>
            <w:r w:rsidR="00A63310" w:rsidRPr="00A63310">
              <w:rPr>
                <w:sz w:val="20"/>
                <w:szCs w:val="20"/>
                <w:vertAlign w:val="superscript"/>
              </w:rPr>
              <w:fldChar w:fldCharType="end"/>
            </w:r>
            <w:r w:rsidR="00D56204">
              <w:rPr>
                <w:sz w:val="20"/>
                <w:szCs w:val="20"/>
              </w:rPr>
              <w:t xml:space="preserve"> </w:t>
            </w:r>
            <w:r w:rsidR="008B6A6C">
              <w:rPr>
                <w:sz w:val="20"/>
                <w:szCs w:val="20"/>
              </w:rPr>
              <w:t xml:space="preserve">and prioritisation </w:t>
            </w:r>
            <w:r w:rsidR="00073EA5">
              <w:rPr>
                <w:sz w:val="20"/>
                <w:szCs w:val="20"/>
              </w:rPr>
              <w:t>guide</w:t>
            </w:r>
            <w:r w:rsidR="00A63310" w:rsidRPr="00A63310">
              <w:rPr>
                <w:sz w:val="20"/>
                <w:szCs w:val="20"/>
                <w:vertAlign w:val="superscript"/>
              </w:rPr>
              <w:fldChar w:fldCharType="begin"/>
            </w:r>
            <w:r w:rsidR="00A63310" w:rsidRPr="00A63310">
              <w:rPr>
                <w:sz w:val="20"/>
                <w:szCs w:val="20"/>
                <w:vertAlign w:val="superscript"/>
              </w:rPr>
              <w:instrText xml:space="preserve"> NOTEREF _Ref5617019 \h </w:instrText>
            </w:r>
            <w:r w:rsidR="00A63310">
              <w:rPr>
                <w:sz w:val="20"/>
                <w:szCs w:val="20"/>
                <w:vertAlign w:val="superscript"/>
              </w:rPr>
              <w:instrText xml:space="preserve"> \* MERGEFORMAT </w:instrText>
            </w:r>
            <w:r w:rsidR="00A63310" w:rsidRPr="00A63310">
              <w:rPr>
                <w:sz w:val="20"/>
                <w:szCs w:val="20"/>
                <w:vertAlign w:val="superscript"/>
              </w:rPr>
            </w:r>
            <w:r w:rsidR="00A63310" w:rsidRPr="00A63310">
              <w:rPr>
                <w:sz w:val="20"/>
                <w:szCs w:val="20"/>
                <w:vertAlign w:val="superscript"/>
              </w:rPr>
              <w:fldChar w:fldCharType="separate"/>
            </w:r>
            <w:r w:rsidR="00A63310" w:rsidRPr="00A63310">
              <w:rPr>
                <w:sz w:val="20"/>
                <w:szCs w:val="20"/>
                <w:vertAlign w:val="superscript"/>
              </w:rPr>
              <w:t>4</w:t>
            </w:r>
            <w:r w:rsidR="00A63310" w:rsidRPr="00A63310">
              <w:rPr>
                <w:sz w:val="20"/>
                <w:szCs w:val="20"/>
                <w:vertAlign w:val="superscript"/>
              </w:rPr>
              <w:fldChar w:fldCharType="end"/>
            </w:r>
            <w:r w:rsidR="008B6A6C">
              <w:rPr>
                <w:sz w:val="20"/>
                <w:szCs w:val="20"/>
              </w:rPr>
              <w:t xml:space="preserve"> for child protection case </w:t>
            </w:r>
            <w:r w:rsidR="00D56204">
              <w:rPr>
                <w:sz w:val="20"/>
                <w:szCs w:val="20"/>
              </w:rPr>
              <w:t>managemen</w:t>
            </w:r>
            <w:r w:rsidR="00073EA5">
              <w:rPr>
                <w:sz w:val="20"/>
                <w:szCs w:val="20"/>
              </w:rPr>
              <w:t>t</w:t>
            </w:r>
            <w:r w:rsidR="00D56204">
              <w:rPr>
                <w:sz w:val="20"/>
                <w:szCs w:val="20"/>
              </w:rPr>
              <w:t>.</w:t>
            </w:r>
          </w:p>
        </w:tc>
      </w:tr>
      <w:tr w:rsidR="005B5FB4" w:rsidRPr="00E539BD" w:rsidTr="006E7A07">
        <w:trPr>
          <w:cantSplit/>
        </w:trPr>
        <w:tc>
          <w:tcPr>
            <w:tcW w:w="4088" w:type="dxa"/>
            <w:shd w:val="clear" w:color="auto" w:fill="DAEEF3"/>
          </w:tcPr>
          <w:p w:rsidR="005B5FB4" w:rsidRPr="00E539BD" w:rsidRDefault="005B5FB4" w:rsidP="00AA46A1">
            <w:pPr>
              <w:pStyle w:val="NoSpacing"/>
              <w:ind w:left="265" w:hanging="265"/>
              <w:jc w:val="left"/>
              <w:rPr>
                <w:sz w:val="20"/>
                <w:szCs w:val="20"/>
              </w:rPr>
            </w:pPr>
            <w:r>
              <w:rPr>
                <w:sz w:val="20"/>
                <w:szCs w:val="20"/>
              </w:rPr>
              <w:t xml:space="preserve">[  ] </w:t>
            </w:r>
            <w:r w:rsidR="00AA46A1">
              <w:rPr>
                <w:sz w:val="20"/>
                <w:szCs w:val="20"/>
              </w:rPr>
              <w:t>A significant amount of</w:t>
            </w:r>
            <w:r>
              <w:rPr>
                <w:sz w:val="20"/>
                <w:szCs w:val="20"/>
              </w:rPr>
              <w:t xml:space="preserve"> childre</w:t>
            </w:r>
            <w:r w:rsidR="008B6A6C">
              <w:rPr>
                <w:sz w:val="20"/>
                <w:szCs w:val="20"/>
              </w:rPr>
              <w:t xml:space="preserve">n </w:t>
            </w:r>
            <w:r w:rsidR="009F1E5D">
              <w:rPr>
                <w:sz w:val="20"/>
                <w:szCs w:val="20"/>
              </w:rPr>
              <w:t xml:space="preserve">identified as </w:t>
            </w:r>
            <w:r w:rsidR="008B6A6C">
              <w:rPr>
                <w:sz w:val="20"/>
                <w:szCs w:val="20"/>
              </w:rPr>
              <w:t xml:space="preserve">meeting eligibility criteria </w:t>
            </w:r>
            <w:r>
              <w:rPr>
                <w:sz w:val="20"/>
                <w:szCs w:val="20"/>
              </w:rPr>
              <w:t>for ch</w:t>
            </w:r>
            <w:r w:rsidR="008B6A6C">
              <w:rPr>
                <w:sz w:val="20"/>
                <w:szCs w:val="20"/>
              </w:rPr>
              <w:t xml:space="preserve">ild protection case management </w:t>
            </w:r>
            <w:r>
              <w:rPr>
                <w:sz w:val="20"/>
                <w:szCs w:val="20"/>
              </w:rPr>
              <w:t>can</w:t>
            </w:r>
            <w:r w:rsidR="00AA46A1">
              <w:rPr>
                <w:sz w:val="20"/>
                <w:szCs w:val="20"/>
              </w:rPr>
              <w:t>not</w:t>
            </w:r>
            <w:r>
              <w:rPr>
                <w:sz w:val="20"/>
                <w:szCs w:val="20"/>
              </w:rPr>
              <w:t xml:space="preserve"> acce</w:t>
            </w:r>
            <w:r w:rsidR="008B6A6C">
              <w:rPr>
                <w:sz w:val="20"/>
                <w:szCs w:val="20"/>
              </w:rPr>
              <w:t xml:space="preserve">ss and participate in the case </w:t>
            </w:r>
            <w:r>
              <w:rPr>
                <w:sz w:val="20"/>
                <w:szCs w:val="20"/>
              </w:rPr>
              <w:t>management process.</w:t>
            </w:r>
          </w:p>
        </w:tc>
        <w:tc>
          <w:tcPr>
            <w:tcW w:w="3852" w:type="dxa"/>
            <w:shd w:val="clear" w:color="auto" w:fill="DAEEF3"/>
          </w:tcPr>
          <w:p w:rsidR="005B5FB4" w:rsidRPr="00E539BD" w:rsidRDefault="005B5FB4" w:rsidP="00BA677B">
            <w:pPr>
              <w:pStyle w:val="NoSpacing"/>
              <w:ind w:left="251" w:hanging="251"/>
              <w:jc w:val="left"/>
              <w:rPr>
                <w:sz w:val="20"/>
                <w:szCs w:val="20"/>
              </w:rPr>
            </w:pPr>
            <w:r>
              <w:rPr>
                <w:sz w:val="20"/>
                <w:szCs w:val="20"/>
              </w:rPr>
              <w:t>[  ] Provision</w:t>
            </w:r>
            <w:r w:rsidR="003740A3">
              <w:rPr>
                <w:sz w:val="20"/>
                <w:szCs w:val="20"/>
              </w:rPr>
              <w:t>s</w:t>
            </w:r>
            <w:r>
              <w:rPr>
                <w:sz w:val="20"/>
                <w:szCs w:val="20"/>
              </w:rPr>
              <w:t xml:space="preserve"> </w:t>
            </w:r>
            <w:r w:rsidR="003740A3">
              <w:rPr>
                <w:sz w:val="20"/>
                <w:szCs w:val="20"/>
              </w:rPr>
              <w:t>are</w:t>
            </w:r>
            <w:r w:rsidR="008B6A6C">
              <w:rPr>
                <w:sz w:val="20"/>
                <w:szCs w:val="20"/>
              </w:rPr>
              <w:t xml:space="preserve"> made to ensure children </w:t>
            </w:r>
            <w:r w:rsidR="009F1E5D">
              <w:rPr>
                <w:sz w:val="20"/>
                <w:szCs w:val="20"/>
              </w:rPr>
              <w:t xml:space="preserve">identified as </w:t>
            </w:r>
            <w:r>
              <w:rPr>
                <w:sz w:val="20"/>
                <w:szCs w:val="20"/>
              </w:rPr>
              <w:t xml:space="preserve">meeting </w:t>
            </w:r>
            <w:r w:rsidR="008B6A6C">
              <w:rPr>
                <w:sz w:val="20"/>
                <w:szCs w:val="20"/>
              </w:rPr>
              <w:t xml:space="preserve">eligibility criteria for child </w:t>
            </w:r>
            <w:r>
              <w:rPr>
                <w:sz w:val="20"/>
                <w:szCs w:val="20"/>
              </w:rPr>
              <w:t>protect</w:t>
            </w:r>
            <w:r w:rsidR="008B6A6C">
              <w:rPr>
                <w:sz w:val="20"/>
                <w:szCs w:val="20"/>
              </w:rPr>
              <w:t xml:space="preserve">ion case management can access </w:t>
            </w:r>
            <w:r>
              <w:rPr>
                <w:sz w:val="20"/>
                <w:szCs w:val="20"/>
              </w:rPr>
              <w:t>case management services.</w:t>
            </w:r>
          </w:p>
        </w:tc>
        <w:tc>
          <w:tcPr>
            <w:tcW w:w="3853" w:type="dxa"/>
            <w:shd w:val="clear" w:color="auto" w:fill="DAEEF3"/>
          </w:tcPr>
          <w:p w:rsidR="005B5FB4" w:rsidRPr="00E539BD" w:rsidRDefault="005B5FB4" w:rsidP="00BA677B">
            <w:pPr>
              <w:pStyle w:val="NoSpacing"/>
              <w:ind w:left="262" w:hanging="262"/>
              <w:jc w:val="left"/>
              <w:rPr>
                <w:sz w:val="20"/>
                <w:szCs w:val="20"/>
              </w:rPr>
            </w:pPr>
            <w:r>
              <w:rPr>
                <w:sz w:val="20"/>
                <w:szCs w:val="20"/>
              </w:rPr>
              <w:t>[  ] Provision</w:t>
            </w:r>
            <w:r w:rsidR="003740A3">
              <w:rPr>
                <w:sz w:val="20"/>
                <w:szCs w:val="20"/>
              </w:rPr>
              <w:t>s</w:t>
            </w:r>
            <w:r>
              <w:rPr>
                <w:sz w:val="20"/>
                <w:szCs w:val="20"/>
              </w:rPr>
              <w:t xml:space="preserve"> </w:t>
            </w:r>
            <w:r w:rsidR="003740A3">
              <w:rPr>
                <w:sz w:val="20"/>
                <w:szCs w:val="20"/>
              </w:rPr>
              <w:t>are</w:t>
            </w:r>
            <w:r w:rsidR="008B6A6C">
              <w:rPr>
                <w:sz w:val="20"/>
                <w:szCs w:val="20"/>
              </w:rPr>
              <w:t xml:space="preserve"> made to ensure children </w:t>
            </w:r>
            <w:r w:rsidR="009F1E5D">
              <w:rPr>
                <w:sz w:val="20"/>
                <w:szCs w:val="20"/>
              </w:rPr>
              <w:t xml:space="preserve">identified as </w:t>
            </w:r>
            <w:r>
              <w:rPr>
                <w:sz w:val="20"/>
                <w:szCs w:val="20"/>
              </w:rPr>
              <w:t xml:space="preserve">meeting </w:t>
            </w:r>
            <w:r w:rsidR="008B6A6C">
              <w:rPr>
                <w:sz w:val="20"/>
                <w:szCs w:val="20"/>
              </w:rPr>
              <w:t xml:space="preserve">eligibility criteria for child </w:t>
            </w:r>
            <w:r>
              <w:rPr>
                <w:sz w:val="20"/>
                <w:szCs w:val="20"/>
              </w:rPr>
              <w:t>protect</w:t>
            </w:r>
            <w:r w:rsidR="008B6A6C">
              <w:rPr>
                <w:sz w:val="20"/>
                <w:szCs w:val="20"/>
              </w:rPr>
              <w:t xml:space="preserve">ion case management can access </w:t>
            </w:r>
            <w:r>
              <w:rPr>
                <w:sz w:val="20"/>
                <w:szCs w:val="20"/>
              </w:rPr>
              <w:t>and part</w:t>
            </w:r>
            <w:r w:rsidR="008B6A6C">
              <w:rPr>
                <w:sz w:val="20"/>
                <w:szCs w:val="20"/>
              </w:rPr>
              <w:t xml:space="preserve">icipate in the case management </w:t>
            </w:r>
            <w:r>
              <w:rPr>
                <w:sz w:val="20"/>
                <w:szCs w:val="20"/>
              </w:rPr>
              <w:t>process.</w:t>
            </w:r>
          </w:p>
        </w:tc>
        <w:tc>
          <w:tcPr>
            <w:tcW w:w="3853" w:type="dxa"/>
            <w:shd w:val="clear" w:color="auto" w:fill="DAEEF3"/>
          </w:tcPr>
          <w:p w:rsidR="00A63310" w:rsidRPr="00E539BD" w:rsidRDefault="005B5FB4" w:rsidP="00AA46A1">
            <w:pPr>
              <w:pStyle w:val="NoSpacing"/>
              <w:ind w:left="258" w:hanging="258"/>
              <w:jc w:val="left"/>
              <w:rPr>
                <w:sz w:val="20"/>
                <w:szCs w:val="20"/>
              </w:rPr>
            </w:pPr>
            <w:r>
              <w:rPr>
                <w:sz w:val="20"/>
                <w:szCs w:val="20"/>
              </w:rPr>
              <w:t>[  ] Provision</w:t>
            </w:r>
            <w:r w:rsidR="003740A3">
              <w:rPr>
                <w:sz w:val="20"/>
                <w:szCs w:val="20"/>
              </w:rPr>
              <w:t>s</w:t>
            </w:r>
            <w:r>
              <w:rPr>
                <w:sz w:val="20"/>
                <w:szCs w:val="20"/>
              </w:rPr>
              <w:t xml:space="preserve"> </w:t>
            </w:r>
            <w:r w:rsidR="003740A3">
              <w:rPr>
                <w:sz w:val="20"/>
                <w:szCs w:val="20"/>
              </w:rPr>
              <w:t>are</w:t>
            </w:r>
            <w:r w:rsidR="008B6A6C">
              <w:rPr>
                <w:sz w:val="20"/>
                <w:szCs w:val="20"/>
              </w:rPr>
              <w:t xml:space="preserve"> made to ensure children </w:t>
            </w:r>
            <w:r w:rsidR="009F1E5D">
              <w:rPr>
                <w:sz w:val="20"/>
                <w:szCs w:val="20"/>
              </w:rPr>
              <w:t xml:space="preserve">identified as </w:t>
            </w:r>
            <w:r>
              <w:rPr>
                <w:sz w:val="20"/>
                <w:szCs w:val="20"/>
              </w:rPr>
              <w:t xml:space="preserve">meeting </w:t>
            </w:r>
            <w:r w:rsidR="008B6A6C">
              <w:rPr>
                <w:sz w:val="20"/>
                <w:szCs w:val="20"/>
              </w:rPr>
              <w:t xml:space="preserve">eligibility criteria for child </w:t>
            </w:r>
            <w:r>
              <w:rPr>
                <w:sz w:val="20"/>
                <w:szCs w:val="20"/>
              </w:rPr>
              <w:t>protect</w:t>
            </w:r>
            <w:r w:rsidR="008B6A6C">
              <w:rPr>
                <w:sz w:val="20"/>
                <w:szCs w:val="20"/>
              </w:rPr>
              <w:t xml:space="preserve">ion case management can access </w:t>
            </w:r>
            <w:r>
              <w:rPr>
                <w:sz w:val="20"/>
                <w:szCs w:val="20"/>
              </w:rPr>
              <w:t>and part</w:t>
            </w:r>
            <w:r w:rsidR="008B6A6C">
              <w:rPr>
                <w:sz w:val="20"/>
                <w:szCs w:val="20"/>
              </w:rPr>
              <w:t xml:space="preserve">icipate in the case management </w:t>
            </w:r>
            <w:r>
              <w:rPr>
                <w:sz w:val="20"/>
                <w:szCs w:val="20"/>
              </w:rPr>
              <w:t>pro</w:t>
            </w:r>
            <w:r w:rsidR="008B6A6C">
              <w:rPr>
                <w:sz w:val="20"/>
                <w:szCs w:val="20"/>
              </w:rPr>
              <w:t xml:space="preserve">cess – including children with </w:t>
            </w:r>
            <w:r>
              <w:rPr>
                <w:sz w:val="20"/>
                <w:szCs w:val="20"/>
              </w:rPr>
              <w:t>functi</w:t>
            </w:r>
            <w:r w:rsidR="008B6A6C">
              <w:rPr>
                <w:sz w:val="20"/>
                <w:szCs w:val="20"/>
              </w:rPr>
              <w:t>onal</w:t>
            </w:r>
            <w:r w:rsidR="00AA46A1">
              <w:rPr>
                <w:sz w:val="20"/>
                <w:szCs w:val="20"/>
              </w:rPr>
              <w:t xml:space="preserve"> difficulties.</w:t>
            </w:r>
          </w:p>
        </w:tc>
      </w:tr>
      <w:tr w:rsidR="00CA2F83" w:rsidRPr="00E539BD" w:rsidTr="006E7A07">
        <w:trPr>
          <w:cantSplit/>
        </w:trPr>
        <w:tc>
          <w:tcPr>
            <w:tcW w:w="4088" w:type="dxa"/>
            <w:shd w:val="clear" w:color="auto" w:fill="A9BED1"/>
          </w:tcPr>
          <w:p w:rsidR="00CA2F83" w:rsidRPr="00E539BD" w:rsidRDefault="0014317D" w:rsidP="00BA677B">
            <w:pPr>
              <w:pStyle w:val="NoSpacing"/>
              <w:ind w:left="265" w:hanging="265"/>
              <w:jc w:val="left"/>
              <w:rPr>
                <w:sz w:val="20"/>
                <w:szCs w:val="20"/>
              </w:rPr>
            </w:pPr>
            <w:r>
              <w:rPr>
                <w:sz w:val="20"/>
                <w:szCs w:val="20"/>
              </w:rPr>
              <w:t>[  ] No service mapping</w:t>
            </w:r>
            <w:bookmarkStart w:id="4" w:name="_Ref5617108"/>
            <w:r w:rsidR="00A63310">
              <w:rPr>
                <w:rStyle w:val="FootnoteReference"/>
                <w:sz w:val="20"/>
                <w:szCs w:val="20"/>
              </w:rPr>
              <w:footnoteReference w:id="5"/>
            </w:r>
            <w:bookmarkEnd w:id="4"/>
            <w:r>
              <w:rPr>
                <w:sz w:val="20"/>
                <w:szCs w:val="20"/>
              </w:rPr>
              <w:t xml:space="preserve"> and</w:t>
            </w:r>
            <w:r w:rsidR="009F1E5D">
              <w:rPr>
                <w:sz w:val="20"/>
                <w:szCs w:val="20"/>
              </w:rPr>
              <w:t>/or</w:t>
            </w:r>
            <w:r>
              <w:rPr>
                <w:sz w:val="20"/>
                <w:szCs w:val="20"/>
              </w:rPr>
              <w:t xml:space="preserve"> </w:t>
            </w:r>
            <w:r w:rsidR="008B6A6C">
              <w:rPr>
                <w:sz w:val="20"/>
                <w:szCs w:val="20"/>
              </w:rPr>
              <w:t xml:space="preserve">multi-sectoral </w:t>
            </w:r>
            <w:r w:rsidR="003D0E80">
              <w:rPr>
                <w:sz w:val="20"/>
                <w:szCs w:val="20"/>
              </w:rPr>
              <w:t xml:space="preserve">referral </w:t>
            </w:r>
            <w:r>
              <w:rPr>
                <w:sz w:val="20"/>
                <w:szCs w:val="20"/>
              </w:rPr>
              <w:t>pathways</w:t>
            </w:r>
            <w:bookmarkStart w:id="5" w:name="_Ref5617160"/>
            <w:r w:rsidR="00A63310">
              <w:rPr>
                <w:rStyle w:val="FootnoteReference"/>
                <w:sz w:val="20"/>
                <w:szCs w:val="20"/>
              </w:rPr>
              <w:footnoteReference w:id="6"/>
            </w:r>
            <w:bookmarkEnd w:id="5"/>
            <w:r w:rsidR="008B6A6C">
              <w:rPr>
                <w:sz w:val="20"/>
                <w:szCs w:val="20"/>
              </w:rPr>
              <w:t xml:space="preserve"> for child protection case </w:t>
            </w:r>
            <w:r>
              <w:rPr>
                <w:sz w:val="20"/>
                <w:szCs w:val="20"/>
              </w:rPr>
              <w:t>management exist.</w:t>
            </w:r>
          </w:p>
        </w:tc>
        <w:tc>
          <w:tcPr>
            <w:tcW w:w="3852" w:type="dxa"/>
            <w:shd w:val="clear" w:color="auto" w:fill="A9BED1"/>
          </w:tcPr>
          <w:p w:rsidR="00CA2F83" w:rsidRPr="00E539BD" w:rsidRDefault="00685663" w:rsidP="00685663">
            <w:pPr>
              <w:pStyle w:val="NoSpacing"/>
              <w:ind w:left="251" w:hanging="251"/>
              <w:jc w:val="left"/>
              <w:rPr>
                <w:sz w:val="20"/>
                <w:szCs w:val="20"/>
              </w:rPr>
            </w:pPr>
            <w:r>
              <w:rPr>
                <w:sz w:val="20"/>
                <w:szCs w:val="20"/>
              </w:rPr>
              <w:t>[  ] Service mapping</w:t>
            </w:r>
            <w:r w:rsidRPr="00A63310">
              <w:rPr>
                <w:sz w:val="20"/>
                <w:szCs w:val="20"/>
                <w:vertAlign w:val="superscript"/>
              </w:rPr>
              <w:fldChar w:fldCharType="begin"/>
            </w:r>
            <w:r w:rsidRPr="00A63310">
              <w:rPr>
                <w:sz w:val="20"/>
                <w:szCs w:val="20"/>
                <w:vertAlign w:val="superscript"/>
              </w:rPr>
              <w:instrText xml:space="preserve"> NOTEREF _Ref5617108 \h </w:instrText>
            </w:r>
            <w:r>
              <w:rPr>
                <w:sz w:val="20"/>
                <w:szCs w:val="20"/>
                <w:vertAlign w:val="superscript"/>
              </w:rPr>
              <w:instrText xml:space="preserve"> \* MERGEFORMAT </w:instrText>
            </w:r>
            <w:r w:rsidRPr="00A63310">
              <w:rPr>
                <w:sz w:val="20"/>
                <w:szCs w:val="20"/>
                <w:vertAlign w:val="superscript"/>
              </w:rPr>
            </w:r>
            <w:r w:rsidRPr="00A63310">
              <w:rPr>
                <w:sz w:val="20"/>
                <w:szCs w:val="20"/>
                <w:vertAlign w:val="superscript"/>
              </w:rPr>
              <w:fldChar w:fldCharType="separate"/>
            </w:r>
            <w:r w:rsidRPr="00A63310">
              <w:rPr>
                <w:sz w:val="20"/>
                <w:szCs w:val="20"/>
                <w:vertAlign w:val="superscript"/>
              </w:rPr>
              <w:t>5</w:t>
            </w:r>
            <w:r w:rsidRPr="00A63310">
              <w:rPr>
                <w:sz w:val="20"/>
                <w:szCs w:val="20"/>
                <w:vertAlign w:val="superscript"/>
              </w:rPr>
              <w:fldChar w:fldCharType="end"/>
            </w:r>
            <w:r>
              <w:rPr>
                <w:sz w:val="20"/>
                <w:szCs w:val="20"/>
              </w:rPr>
              <w:t xml:space="preserve"> and multi-sectoral referral pathways</w:t>
            </w:r>
            <w:r w:rsidRPr="00A63310">
              <w:rPr>
                <w:sz w:val="20"/>
                <w:szCs w:val="20"/>
                <w:vertAlign w:val="superscript"/>
              </w:rPr>
              <w:fldChar w:fldCharType="begin"/>
            </w:r>
            <w:r w:rsidRPr="00A63310">
              <w:rPr>
                <w:sz w:val="20"/>
                <w:szCs w:val="20"/>
                <w:vertAlign w:val="superscript"/>
              </w:rPr>
              <w:instrText xml:space="preserve"> NOTEREF _Ref5617160 \h </w:instrText>
            </w:r>
            <w:r>
              <w:rPr>
                <w:sz w:val="20"/>
                <w:szCs w:val="20"/>
                <w:vertAlign w:val="superscript"/>
              </w:rPr>
              <w:instrText xml:space="preserve"> \* MERGEFORMAT </w:instrText>
            </w:r>
            <w:r w:rsidRPr="00A63310">
              <w:rPr>
                <w:sz w:val="20"/>
                <w:szCs w:val="20"/>
                <w:vertAlign w:val="superscript"/>
              </w:rPr>
            </w:r>
            <w:r w:rsidRPr="00A63310">
              <w:rPr>
                <w:sz w:val="20"/>
                <w:szCs w:val="20"/>
                <w:vertAlign w:val="superscript"/>
              </w:rPr>
              <w:fldChar w:fldCharType="separate"/>
            </w:r>
            <w:r w:rsidRPr="00A63310">
              <w:rPr>
                <w:sz w:val="20"/>
                <w:szCs w:val="20"/>
                <w:vertAlign w:val="superscript"/>
              </w:rPr>
              <w:t>6</w:t>
            </w:r>
            <w:r w:rsidRPr="00A63310">
              <w:rPr>
                <w:sz w:val="20"/>
                <w:szCs w:val="20"/>
                <w:vertAlign w:val="superscript"/>
              </w:rPr>
              <w:fldChar w:fldCharType="end"/>
            </w:r>
            <w:r>
              <w:rPr>
                <w:sz w:val="20"/>
                <w:szCs w:val="20"/>
                <w:vertAlign w:val="superscript"/>
              </w:rPr>
              <w:t xml:space="preserve"> </w:t>
            </w:r>
            <w:r>
              <w:rPr>
                <w:sz w:val="20"/>
                <w:szCs w:val="20"/>
              </w:rPr>
              <w:t>for child protection case management exist at the national-level.</w:t>
            </w:r>
          </w:p>
        </w:tc>
        <w:tc>
          <w:tcPr>
            <w:tcW w:w="3853" w:type="dxa"/>
            <w:shd w:val="clear" w:color="auto" w:fill="A9BED1"/>
          </w:tcPr>
          <w:p w:rsidR="00CA2F83" w:rsidRPr="00E539BD" w:rsidRDefault="0091386A" w:rsidP="00685663">
            <w:pPr>
              <w:pStyle w:val="NoSpacing"/>
              <w:ind w:left="262" w:hanging="262"/>
              <w:jc w:val="left"/>
              <w:rPr>
                <w:sz w:val="20"/>
                <w:szCs w:val="20"/>
              </w:rPr>
            </w:pPr>
            <w:r>
              <w:rPr>
                <w:sz w:val="20"/>
                <w:szCs w:val="20"/>
              </w:rPr>
              <w:t>[  ] Service mapping</w:t>
            </w:r>
            <w:r w:rsidR="00A63310" w:rsidRPr="00A63310">
              <w:rPr>
                <w:sz w:val="20"/>
                <w:szCs w:val="20"/>
                <w:vertAlign w:val="superscript"/>
              </w:rPr>
              <w:fldChar w:fldCharType="begin"/>
            </w:r>
            <w:r w:rsidR="00A63310" w:rsidRPr="00A63310">
              <w:rPr>
                <w:sz w:val="20"/>
                <w:szCs w:val="20"/>
                <w:vertAlign w:val="superscript"/>
              </w:rPr>
              <w:instrText xml:space="preserve"> NOTEREF _Ref5617108 \h </w:instrText>
            </w:r>
            <w:r w:rsidR="00A63310">
              <w:rPr>
                <w:sz w:val="20"/>
                <w:szCs w:val="20"/>
                <w:vertAlign w:val="superscript"/>
              </w:rPr>
              <w:instrText xml:space="preserve"> \* MERGEFORMAT </w:instrText>
            </w:r>
            <w:r w:rsidR="00A63310" w:rsidRPr="00A63310">
              <w:rPr>
                <w:sz w:val="20"/>
                <w:szCs w:val="20"/>
                <w:vertAlign w:val="superscript"/>
              </w:rPr>
            </w:r>
            <w:r w:rsidR="00A63310" w:rsidRPr="00A63310">
              <w:rPr>
                <w:sz w:val="20"/>
                <w:szCs w:val="20"/>
                <w:vertAlign w:val="superscript"/>
              </w:rPr>
              <w:fldChar w:fldCharType="separate"/>
            </w:r>
            <w:r w:rsidR="00A63310" w:rsidRPr="00A63310">
              <w:rPr>
                <w:sz w:val="20"/>
                <w:szCs w:val="20"/>
                <w:vertAlign w:val="superscript"/>
              </w:rPr>
              <w:t>5</w:t>
            </w:r>
            <w:r w:rsidR="00A63310" w:rsidRPr="00A63310">
              <w:rPr>
                <w:sz w:val="20"/>
                <w:szCs w:val="20"/>
                <w:vertAlign w:val="superscript"/>
              </w:rPr>
              <w:fldChar w:fldCharType="end"/>
            </w:r>
            <w:r>
              <w:rPr>
                <w:sz w:val="20"/>
                <w:szCs w:val="20"/>
              </w:rPr>
              <w:t xml:space="preserve"> and </w:t>
            </w:r>
            <w:r w:rsidR="008B6A6C">
              <w:rPr>
                <w:sz w:val="20"/>
                <w:szCs w:val="20"/>
              </w:rPr>
              <w:t xml:space="preserve">multi-sectoral </w:t>
            </w:r>
            <w:r>
              <w:rPr>
                <w:sz w:val="20"/>
                <w:szCs w:val="20"/>
              </w:rPr>
              <w:t>referral pathways</w:t>
            </w:r>
            <w:r w:rsidR="00A63310" w:rsidRPr="00A63310">
              <w:rPr>
                <w:sz w:val="20"/>
                <w:szCs w:val="20"/>
                <w:vertAlign w:val="superscript"/>
              </w:rPr>
              <w:fldChar w:fldCharType="begin"/>
            </w:r>
            <w:r w:rsidR="00A63310" w:rsidRPr="00A63310">
              <w:rPr>
                <w:sz w:val="20"/>
                <w:szCs w:val="20"/>
                <w:vertAlign w:val="superscript"/>
              </w:rPr>
              <w:instrText xml:space="preserve"> NOTEREF _Ref5617160 \h </w:instrText>
            </w:r>
            <w:r w:rsidR="00A63310">
              <w:rPr>
                <w:sz w:val="20"/>
                <w:szCs w:val="20"/>
                <w:vertAlign w:val="superscript"/>
              </w:rPr>
              <w:instrText xml:space="preserve"> \* MERGEFORMAT </w:instrText>
            </w:r>
            <w:r w:rsidR="00A63310" w:rsidRPr="00A63310">
              <w:rPr>
                <w:sz w:val="20"/>
                <w:szCs w:val="20"/>
                <w:vertAlign w:val="superscript"/>
              </w:rPr>
            </w:r>
            <w:r w:rsidR="00A63310" w:rsidRPr="00A63310">
              <w:rPr>
                <w:sz w:val="20"/>
                <w:szCs w:val="20"/>
                <w:vertAlign w:val="superscript"/>
              </w:rPr>
              <w:fldChar w:fldCharType="separate"/>
            </w:r>
            <w:r w:rsidR="00A63310" w:rsidRPr="00A63310">
              <w:rPr>
                <w:sz w:val="20"/>
                <w:szCs w:val="20"/>
                <w:vertAlign w:val="superscript"/>
              </w:rPr>
              <w:t>6</w:t>
            </w:r>
            <w:r w:rsidR="00A63310" w:rsidRPr="00A63310">
              <w:rPr>
                <w:sz w:val="20"/>
                <w:szCs w:val="20"/>
                <w:vertAlign w:val="superscript"/>
              </w:rPr>
              <w:fldChar w:fldCharType="end"/>
            </w:r>
            <w:r w:rsidR="003D0E80">
              <w:rPr>
                <w:sz w:val="20"/>
                <w:szCs w:val="20"/>
                <w:vertAlign w:val="superscript"/>
              </w:rPr>
              <w:t xml:space="preserve"> </w:t>
            </w:r>
            <w:r>
              <w:rPr>
                <w:sz w:val="20"/>
                <w:szCs w:val="20"/>
              </w:rPr>
              <w:t xml:space="preserve">for child protection case </w:t>
            </w:r>
            <w:r w:rsidR="003D0E80">
              <w:rPr>
                <w:sz w:val="20"/>
                <w:szCs w:val="20"/>
              </w:rPr>
              <w:t xml:space="preserve">management </w:t>
            </w:r>
            <w:r w:rsidR="00685663">
              <w:rPr>
                <w:sz w:val="20"/>
                <w:szCs w:val="20"/>
              </w:rPr>
              <w:t>exist at the national- and sub-national levels.</w:t>
            </w:r>
          </w:p>
        </w:tc>
        <w:tc>
          <w:tcPr>
            <w:tcW w:w="3853" w:type="dxa"/>
            <w:shd w:val="clear" w:color="auto" w:fill="A9BED1"/>
          </w:tcPr>
          <w:p w:rsidR="00CA2F83" w:rsidRPr="00E539BD" w:rsidRDefault="0091386A" w:rsidP="00685663">
            <w:pPr>
              <w:pStyle w:val="NoSpacing"/>
              <w:ind w:left="258" w:hanging="258"/>
              <w:jc w:val="left"/>
              <w:rPr>
                <w:sz w:val="20"/>
                <w:szCs w:val="20"/>
              </w:rPr>
            </w:pPr>
            <w:r>
              <w:rPr>
                <w:sz w:val="20"/>
                <w:szCs w:val="20"/>
              </w:rPr>
              <w:t>[  ] Service mapping</w:t>
            </w:r>
            <w:r w:rsidR="00A63310" w:rsidRPr="00A63310">
              <w:rPr>
                <w:sz w:val="20"/>
                <w:szCs w:val="20"/>
                <w:vertAlign w:val="superscript"/>
              </w:rPr>
              <w:fldChar w:fldCharType="begin"/>
            </w:r>
            <w:r w:rsidR="00A63310" w:rsidRPr="00A63310">
              <w:rPr>
                <w:sz w:val="20"/>
                <w:szCs w:val="20"/>
                <w:vertAlign w:val="superscript"/>
              </w:rPr>
              <w:instrText xml:space="preserve"> NOTEREF _Ref5617108 \h </w:instrText>
            </w:r>
            <w:r w:rsidR="00A63310">
              <w:rPr>
                <w:sz w:val="20"/>
                <w:szCs w:val="20"/>
                <w:vertAlign w:val="superscript"/>
              </w:rPr>
              <w:instrText xml:space="preserve"> \* MERGEFORMAT </w:instrText>
            </w:r>
            <w:r w:rsidR="00A63310" w:rsidRPr="00A63310">
              <w:rPr>
                <w:sz w:val="20"/>
                <w:szCs w:val="20"/>
                <w:vertAlign w:val="superscript"/>
              </w:rPr>
            </w:r>
            <w:r w:rsidR="00A63310" w:rsidRPr="00A63310">
              <w:rPr>
                <w:sz w:val="20"/>
                <w:szCs w:val="20"/>
                <w:vertAlign w:val="superscript"/>
              </w:rPr>
              <w:fldChar w:fldCharType="separate"/>
            </w:r>
            <w:r w:rsidR="00A63310" w:rsidRPr="00A63310">
              <w:rPr>
                <w:sz w:val="20"/>
                <w:szCs w:val="20"/>
                <w:vertAlign w:val="superscript"/>
              </w:rPr>
              <w:t>5</w:t>
            </w:r>
            <w:r w:rsidR="00A63310" w:rsidRPr="00A63310">
              <w:rPr>
                <w:sz w:val="20"/>
                <w:szCs w:val="20"/>
                <w:vertAlign w:val="superscript"/>
              </w:rPr>
              <w:fldChar w:fldCharType="end"/>
            </w:r>
            <w:r>
              <w:rPr>
                <w:sz w:val="20"/>
                <w:szCs w:val="20"/>
              </w:rPr>
              <w:t xml:space="preserve"> and </w:t>
            </w:r>
            <w:r w:rsidR="008B6A6C">
              <w:rPr>
                <w:sz w:val="20"/>
                <w:szCs w:val="20"/>
              </w:rPr>
              <w:t xml:space="preserve">multi-sectoral </w:t>
            </w:r>
            <w:r>
              <w:rPr>
                <w:sz w:val="20"/>
                <w:szCs w:val="20"/>
              </w:rPr>
              <w:t>referral pathways</w:t>
            </w:r>
            <w:r w:rsidR="00A63310" w:rsidRPr="00A63310">
              <w:rPr>
                <w:sz w:val="20"/>
                <w:szCs w:val="20"/>
                <w:vertAlign w:val="superscript"/>
              </w:rPr>
              <w:fldChar w:fldCharType="begin"/>
            </w:r>
            <w:r w:rsidR="00A63310" w:rsidRPr="00A63310">
              <w:rPr>
                <w:sz w:val="20"/>
                <w:szCs w:val="20"/>
                <w:vertAlign w:val="superscript"/>
              </w:rPr>
              <w:instrText xml:space="preserve"> NOTEREF _Ref5617160 \h </w:instrText>
            </w:r>
            <w:r w:rsidR="00A63310">
              <w:rPr>
                <w:sz w:val="20"/>
                <w:szCs w:val="20"/>
                <w:vertAlign w:val="superscript"/>
              </w:rPr>
              <w:instrText xml:space="preserve"> \* MERGEFORMAT </w:instrText>
            </w:r>
            <w:r w:rsidR="00A63310" w:rsidRPr="00A63310">
              <w:rPr>
                <w:sz w:val="20"/>
                <w:szCs w:val="20"/>
                <w:vertAlign w:val="superscript"/>
              </w:rPr>
            </w:r>
            <w:r w:rsidR="00A63310" w:rsidRPr="00A63310">
              <w:rPr>
                <w:sz w:val="20"/>
                <w:szCs w:val="20"/>
                <w:vertAlign w:val="superscript"/>
              </w:rPr>
              <w:fldChar w:fldCharType="separate"/>
            </w:r>
            <w:r w:rsidR="00A63310" w:rsidRPr="00A63310">
              <w:rPr>
                <w:sz w:val="20"/>
                <w:szCs w:val="20"/>
                <w:vertAlign w:val="superscript"/>
              </w:rPr>
              <w:t>6</w:t>
            </w:r>
            <w:r w:rsidR="00A63310" w:rsidRPr="00A63310">
              <w:rPr>
                <w:sz w:val="20"/>
                <w:szCs w:val="20"/>
                <w:vertAlign w:val="superscript"/>
              </w:rPr>
              <w:fldChar w:fldCharType="end"/>
            </w:r>
            <w:r>
              <w:rPr>
                <w:sz w:val="20"/>
                <w:szCs w:val="20"/>
              </w:rPr>
              <w:t xml:space="preserve"> for child protection </w:t>
            </w:r>
            <w:r w:rsidR="008B6A6C">
              <w:rPr>
                <w:sz w:val="20"/>
                <w:szCs w:val="20"/>
              </w:rPr>
              <w:t xml:space="preserve">    </w:t>
            </w:r>
            <w:r>
              <w:rPr>
                <w:sz w:val="20"/>
                <w:szCs w:val="20"/>
              </w:rPr>
              <w:t xml:space="preserve">case management </w:t>
            </w:r>
            <w:r w:rsidR="00685663">
              <w:rPr>
                <w:sz w:val="20"/>
                <w:szCs w:val="20"/>
              </w:rPr>
              <w:t xml:space="preserve">exist at the national- and sub-national levels. These are </w:t>
            </w:r>
            <w:r>
              <w:rPr>
                <w:sz w:val="20"/>
                <w:szCs w:val="20"/>
              </w:rPr>
              <w:t>updated and disseminated</w:t>
            </w:r>
            <w:r w:rsidR="008B6A6C">
              <w:rPr>
                <w:sz w:val="20"/>
                <w:szCs w:val="20"/>
              </w:rPr>
              <w:t xml:space="preserve"> at least </w:t>
            </w:r>
            <w:r w:rsidR="00FF3D9E">
              <w:rPr>
                <w:sz w:val="20"/>
                <w:szCs w:val="20"/>
              </w:rPr>
              <w:t xml:space="preserve">every </w:t>
            </w:r>
            <w:r w:rsidR="0090305F">
              <w:rPr>
                <w:sz w:val="20"/>
                <w:szCs w:val="20"/>
              </w:rPr>
              <w:t>six</w:t>
            </w:r>
            <w:r w:rsidR="00FF3D9E">
              <w:rPr>
                <w:sz w:val="20"/>
                <w:szCs w:val="20"/>
              </w:rPr>
              <w:t xml:space="preserve"> months</w:t>
            </w:r>
            <w:r>
              <w:rPr>
                <w:sz w:val="20"/>
                <w:szCs w:val="20"/>
              </w:rPr>
              <w:t>.</w:t>
            </w:r>
          </w:p>
        </w:tc>
      </w:tr>
      <w:tr w:rsidR="005B5FB4" w:rsidRPr="00E539BD" w:rsidTr="00F05F30">
        <w:trPr>
          <w:cantSplit/>
        </w:trPr>
        <w:tc>
          <w:tcPr>
            <w:tcW w:w="4088" w:type="dxa"/>
            <w:tcBorders>
              <w:bottom w:val="single" w:sz="4" w:space="0" w:color="auto"/>
            </w:tcBorders>
            <w:shd w:val="clear" w:color="auto" w:fill="DAEEF3"/>
          </w:tcPr>
          <w:p w:rsidR="005B5FB4" w:rsidRPr="00E539BD" w:rsidRDefault="005B5FB4" w:rsidP="00BA677B">
            <w:pPr>
              <w:pStyle w:val="NoSpacing"/>
              <w:ind w:left="265" w:hanging="265"/>
              <w:jc w:val="left"/>
              <w:rPr>
                <w:sz w:val="20"/>
                <w:szCs w:val="20"/>
              </w:rPr>
            </w:pPr>
            <w:r>
              <w:rPr>
                <w:sz w:val="20"/>
                <w:szCs w:val="20"/>
              </w:rPr>
              <w:t>[  ] Standard Operating Procedures</w:t>
            </w:r>
            <w:bookmarkStart w:id="6" w:name="_Ref5617232"/>
            <w:r w:rsidR="00A63310">
              <w:rPr>
                <w:rStyle w:val="FootnoteReference"/>
                <w:sz w:val="20"/>
                <w:szCs w:val="20"/>
              </w:rPr>
              <w:footnoteReference w:id="7"/>
            </w:r>
            <w:bookmarkEnd w:id="6"/>
            <w:r w:rsidR="00BA677B">
              <w:rPr>
                <w:sz w:val="20"/>
                <w:szCs w:val="20"/>
              </w:rPr>
              <w:t xml:space="preserve"> for child </w:t>
            </w:r>
            <w:r>
              <w:rPr>
                <w:sz w:val="20"/>
                <w:szCs w:val="20"/>
              </w:rPr>
              <w:t>pro</w:t>
            </w:r>
            <w:r w:rsidR="008B6A6C">
              <w:rPr>
                <w:sz w:val="20"/>
                <w:szCs w:val="20"/>
              </w:rPr>
              <w:t xml:space="preserve">tection case management do not </w:t>
            </w:r>
            <w:r w:rsidR="008E0FE8">
              <w:rPr>
                <w:sz w:val="20"/>
                <w:szCs w:val="20"/>
              </w:rPr>
              <w:t>exist.</w:t>
            </w:r>
          </w:p>
        </w:tc>
        <w:tc>
          <w:tcPr>
            <w:tcW w:w="3852" w:type="dxa"/>
            <w:tcBorders>
              <w:bottom w:val="single" w:sz="4" w:space="0" w:color="auto"/>
            </w:tcBorders>
            <w:shd w:val="clear" w:color="auto" w:fill="DAEEF3"/>
          </w:tcPr>
          <w:p w:rsidR="005B5FB4" w:rsidRPr="00E539BD" w:rsidRDefault="00182B50" w:rsidP="00BA677B">
            <w:pPr>
              <w:pStyle w:val="NoSpacing"/>
              <w:ind w:left="251" w:hanging="251"/>
              <w:jc w:val="left"/>
              <w:rPr>
                <w:sz w:val="20"/>
                <w:szCs w:val="20"/>
              </w:rPr>
            </w:pPr>
            <w:r>
              <w:rPr>
                <w:sz w:val="20"/>
                <w:szCs w:val="20"/>
              </w:rPr>
              <w:t>[  ] Standard Operating Procedures</w:t>
            </w:r>
            <w:r w:rsidRPr="00A63310">
              <w:rPr>
                <w:sz w:val="20"/>
                <w:szCs w:val="20"/>
                <w:vertAlign w:val="superscript"/>
              </w:rPr>
              <w:fldChar w:fldCharType="begin"/>
            </w:r>
            <w:r w:rsidRPr="00A63310">
              <w:rPr>
                <w:sz w:val="20"/>
                <w:szCs w:val="20"/>
                <w:vertAlign w:val="superscript"/>
              </w:rPr>
              <w:instrText xml:space="preserve"> NOTEREF _Ref5617232 \h </w:instrText>
            </w:r>
            <w:r>
              <w:rPr>
                <w:sz w:val="20"/>
                <w:szCs w:val="20"/>
                <w:vertAlign w:val="superscript"/>
              </w:rPr>
              <w:instrText xml:space="preserve"> \* MERGEFORMAT </w:instrText>
            </w:r>
            <w:r w:rsidRPr="00A63310">
              <w:rPr>
                <w:sz w:val="20"/>
                <w:szCs w:val="20"/>
                <w:vertAlign w:val="superscript"/>
              </w:rPr>
            </w:r>
            <w:r w:rsidRPr="00A63310">
              <w:rPr>
                <w:sz w:val="20"/>
                <w:szCs w:val="20"/>
                <w:vertAlign w:val="superscript"/>
              </w:rPr>
              <w:fldChar w:fldCharType="separate"/>
            </w:r>
            <w:r w:rsidRPr="00A63310">
              <w:rPr>
                <w:sz w:val="20"/>
                <w:szCs w:val="20"/>
                <w:vertAlign w:val="superscript"/>
              </w:rPr>
              <w:t>7</w:t>
            </w:r>
            <w:r w:rsidRPr="00A63310">
              <w:rPr>
                <w:sz w:val="20"/>
                <w:szCs w:val="20"/>
                <w:vertAlign w:val="superscript"/>
              </w:rPr>
              <w:fldChar w:fldCharType="end"/>
            </w:r>
            <w:r w:rsidR="008B6A6C">
              <w:rPr>
                <w:sz w:val="20"/>
                <w:szCs w:val="20"/>
              </w:rPr>
              <w:t xml:space="preserve"> for </w:t>
            </w:r>
            <w:r>
              <w:rPr>
                <w:sz w:val="20"/>
                <w:szCs w:val="20"/>
              </w:rPr>
              <w:t>child pr</w:t>
            </w:r>
            <w:r w:rsidR="008B6A6C">
              <w:rPr>
                <w:sz w:val="20"/>
                <w:szCs w:val="20"/>
              </w:rPr>
              <w:t xml:space="preserve">otection case management exist </w:t>
            </w:r>
            <w:r>
              <w:rPr>
                <w:sz w:val="20"/>
                <w:szCs w:val="20"/>
              </w:rPr>
              <w:t>and implementation is monitored.</w:t>
            </w:r>
          </w:p>
        </w:tc>
        <w:tc>
          <w:tcPr>
            <w:tcW w:w="3853" w:type="dxa"/>
            <w:tcBorders>
              <w:bottom w:val="single" w:sz="4" w:space="0" w:color="auto"/>
            </w:tcBorders>
            <w:shd w:val="clear" w:color="auto" w:fill="DAEEF3"/>
          </w:tcPr>
          <w:p w:rsidR="005B5FB4" w:rsidRPr="00E539BD" w:rsidRDefault="00182B50" w:rsidP="00975572">
            <w:pPr>
              <w:pStyle w:val="NoSpacing"/>
              <w:ind w:left="262" w:hanging="262"/>
              <w:jc w:val="left"/>
              <w:rPr>
                <w:sz w:val="20"/>
                <w:szCs w:val="20"/>
              </w:rPr>
            </w:pPr>
            <w:r>
              <w:rPr>
                <w:sz w:val="20"/>
                <w:szCs w:val="20"/>
              </w:rPr>
              <w:t>[  ] Standard Operating Procedures</w:t>
            </w:r>
            <w:r w:rsidRPr="00A63310">
              <w:rPr>
                <w:sz w:val="20"/>
                <w:szCs w:val="20"/>
                <w:vertAlign w:val="superscript"/>
              </w:rPr>
              <w:fldChar w:fldCharType="begin"/>
            </w:r>
            <w:r w:rsidRPr="00A63310">
              <w:rPr>
                <w:sz w:val="20"/>
                <w:szCs w:val="20"/>
                <w:vertAlign w:val="superscript"/>
              </w:rPr>
              <w:instrText xml:space="preserve"> NOTEREF _Ref5617232 \h </w:instrText>
            </w:r>
            <w:r>
              <w:rPr>
                <w:sz w:val="20"/>
                <w:szCs w:val="20"/>
                <w:vertAlign w:val="superscript"/>
              </w:rPr>
              <w:instrText xml:space="preserve"> \* MERGEFORMAT </w:instrText>
            </w:r>
            <w:r w:rsidRPr="00A63310">
              <w:rPr>
                <w:sz w:val="20"/>
                <w:szCs w:val="20"/>
                <w:vertAlign w:val="superscript"/>
              </w:rPr>
            </w:r>
            <w:r w:rsidRPr="00A63310">
              <w:rPr>
                <w:sz w:val="20"/>
                <w:szCs w:val="20"/>
                <w:vertAlign w:val="superscript"/>
              </w:rPr>
              <w:fldChar w:fldCharType="separate"/>
            </w:r>
            <w:r w:rsidRPr="00A63310">
              <w:rPr>
                <w:sz w:val="20"/>
                <w:szCs w:val="20"/>
                <w:vertAlign w:val="superscript"/>
              </w:rPr>
              <w:t>7</w:t>
            </w:r>
            <w:r w:rsidRPr="00A63310">
              <w:rPr>
                <w:sz w:val="20"/>
                <w:szCs w:val="20"/>
                <w:vertAlign w:val="superscript"/>
              </w:rPr>
              <w:fldChar w:fldCharType="end"/>
            </w:r>
            <w:r w:rsidR="008B6A6C">
              <w:rPr>
                <w:sz w:val="20"/>
                <w:szCs w:val="20"/>
              </w:rPr>
              <w:t xml:space="preserve"> for </w:t>
            </w:r>
            <w:r>
              <w:rPr>
                <w:sz w:val="20"/>
                <w:szCs w:val="20"/>
              </w:rPr>
              <w:t>child</w:t>
            </w:r>
            <w:r w:rsidR="008B6A6C">
              <w:rPr>
                <w:sz w:val="20"/>
                <w:szCs w:val="20"/>
              </w:rPr>
              <w:t xml:space="preserve"> protection case management are </w:t>
            </w:r>
            <w:r w:rsidR="00975572">
              <w:rPr>
                <w:sz w:val="20"/>
                <w:szCs w:val="20"/>
              </w:rPr>
              <w:t>developed through an inter-agency process (e.g. through the national Case Management Coordination Group)</w:t>
            </w:r>
            <w:r w:rsidR="008B6A6C">
              <w:rPr>
                <w:sz w:val="20"/>
                <w:szCs w:val="20"/>
              </w:rPr>
              <w:t xml:space="preserve"> and </w:t>
            </w:r>
            <w:r>
              <w:rPr>
                <w:sz w:val="20"/>
                <w:szCs w:val="20"/>
              </w:rPr>
              <w:t>implementation is monitored.</w:t>
            </w:r>
            <w:r w:rsidR="00685663">
              <w:rPr>
                <w:sz w:val="20"/>
                <w:szCs w:val="20"/>
              </w:rPr>
              <w:t xml:space="preserve"> </w:t>
            </w:r>
          </w:p>
        </w:tc>
        <w:tc>
          <w:tcPr>
            <w:tcW w:w="3853" w:type="dxa"/>
            <w:tcBorders>
              <w:bottom w:val="single" w:sz="4" w:space="0" w:color="auto"/>
            </w:tcBorders>
            <w:shd w:val="clear" w:color="auto" w:fill="DAEEF3"/>
          </w:tcPr>
          <w:p w:rsidR="005B5FB4" w:rsidRPr="00E539BD" w:rsidRDefault="005B5FB4" w:rsidP="00685663">
            <w:pPr>
              <w:pStyle w:val="NoSpacing"/>
              <w:ind w:left="258" w:hanging="258"/>
              <w:jc w:val="left"/>
              <w:rPr>
                <w:sz w:val="20"/>
                <w:szCs w:val="20"/>
              </w:rPr>
            </w:pPr>
            <w:r>
              <w:rPr>
                <w:sz w:val="20"/>
                <w:szCs w:val="20"/>
              </w:rPr>
              <w:t>[  ] Standard Operating Procedures</w:t>
            </w:r>
            <w:r w:rsidR="00A63310" w:rsidRPr="00A63310">
              <w:rPr>
                <w:sz w:val="20"/>
                <w:szCs w:val="20"/>
                <w:vertAlign w:val="superscript"/>
              </w:rPr>
              <w:fldChar w:fldCharType="begin"/>
            </w:r>
            <w:r w:rsidR="00A63310" w:rsidRPr="00A63310">
              <w:rPr>
                <w:sz w:val="20"/>
                <w:szCs w:val="20"/>
                <w:vertAlign w:val="superscript"/>
              </w:rPr>
              <w:instrText xml:space="preserve"> NOTEREF _Ref5617232 \h </w:instrText>
            </w:r>
            <w:r w:rsidR="00A63310">
              <w:rPr>
                <w:sz w:val="20"/>
                <w:szCs w:val="20"/>
                <w:vertAlign w:val="superscript"/>
              </w:rPr>
              <w:instrText xml:space="preserve"> \* MERGEFORMAT </w:instrText>
            </w:r>
            <w:r w:rsidR="00A63310" w:rsidRPr="00A63310">
              <w:rPr>
                <w:sz w:val="20"/>
                <w:szCs w:val="20"/>
                <w:vertAlign w:val="superscript"/>
              </w:rPr>
            </w:r>
            <w:r w:rsidR="00A63310" w:rsidRPr="00A63310">
              <w:rPr>
                <w:sz w:val="20"/>
                <w:szCs w:val="20"/>
                <w:vertAlign w:val="superscript"/>
              </w:rPr>
              <w:fldChar w:fldCharType="separate"/>
            </w:r>
            <w:r w:rsidR="00A63310" w:rsidRPr="00A63310">
              <w:rPr>
                <w:sz w:val="20"/>
                <w:szCs w:val="20"/>
                <w:vertAlign w:val="superscript"/>
              </w:rPr>
              <w:t>7</w:t>
            </w:r>
            <w:r w:rsidR="00A63310" w:rsidRPr="00A63310">
              <w:rPr>
                <w:sz w:val="20"/>
                <w:szCs w:val="20"/>
                <w:vertAlign w:val="superscript"/>
              </w:rPr>
              <w:fldChar w:fldCharType="end"/>
            </w:r>
            <w:r w:rsidR="008B6A6C">
              <w:rPr>
                <w:sz w:val="20"/>
                <w:szCs w:val="20"/>
              </w:rPr>
              <w:t xml:space="preserve"> for </w:t>
            </w:r>
            <w:r>
              <w:rPr>
                <w:sz w:val="20"/>
                <w:szCs w:val="20"/>
              </w:rPr>
              <w:t>child</w:t>
            </w:r>
            <w:r w:rsidR="008B6A6C">
              <w:rPr>
                <w:sz w:val="20"/>
                <w:szCs w:val="20"/>
              </w:rPr>
              <w:t xml:space="preserve"> protection case management are </w:t>
            </w:r>
            <w:r w:rsidR="00975572">
              <w:rPr>
                <w:sz w:val="20"/>
                <w:szCs w:val="20"/>
              </w:rPr>
              <w:t xml:space="preserve">developed through an inter-agency process (e.g. through the national Case Management Coordination Group) </w:t>
            </w:r>
            <w:r w:rsidR="008E0FE8">
              <w:rPr>
                <w:sz w:val="20"/>
                <w:szCs w:val="20"/>
              </w:rPr>
              <w:t>and are formally recognized in la</w:t>
            </w:r>
            <w:r w:rsidR="00E74603">
              <w:rPr>
                <w:sz w:val="20"/>
                <w:szCs w:val="20"/>
              </w:rPr>
              <w:t>w</w:t>
            </w:r>
            <w:r w:rsidR="008B6A6C">
              <w:rPr>
                <w:sz w:val="20"/>
                <w:szCs w:val="20"/>
              </w:rPr>
              <w:t xml:space="preserve"> and </w:t>
            </w:r>
            <w:r>
              <w:rPr>
                <w:sz w:val="20"/>
                <w:szCs w:val="20"/>
              </w:rPr>
              <w:t>implementation is monitored.</w:t>
            </w:r>
            <w:r w:rsidR="00685663">
              <w:rPr>
                <w:sz w:val="20"/>
                <w:szCs w:val="20"/>
              </w:rPr>
              <w:t xml:space="preserve"> The Standard Operating Procedures are also updated and disseminated at least every six months.</w:t>
            </w:r>
          </w:p>
        </w:tc>
      </w:tr>
      <w:tr w:rsidR="00B636D2" w:rsidRPr="00B636D2" w:rsidTr="00F05F30">
        <w:trPr>
          <w:cantSplit/>
        </w:trPr>
        <w:tc>
          <w:tcPr>
            <w:tcW w:w="4088" w:type="dxa"/>
            <w:tcBorders>
              <w:top w:val="nil"/>
            </w:tcBorders>
            <w:shd w:val="clear" w:color="auto" w:fill="405D78"/>
            <w:vAlign w:val="center"/>
          </w:tcPr>
          <w:p w:rsidR="00B636D2" w:rsidRPr="00B636D2" w:rsidRDefault="009B7D80" w:rsidP="00D72D49">
            <w:pPr>
              <w:pStyle w:val="NoSpacing"/>
              <w:jc w:val="left"/>
              <w:rPr>
                <w:b/>
                <w:color w:val="FFFFFF" w:themeColor="background1"/>
                <w:szCs w:val="24"/>
              </w:rPr>
            </w:pPr>
            <w:r>
              <w:rPr>
                <w:b/>
                <w:color w:val="FFFFFF" w:themeColor="background1"/>
                <w:szCs w:val="24"/>
              </w:rPr>
              <w:lastRenderedPageBreak/>
              <w:t>2</w:t>
            </w:r>
            <w:r w:rsidR="00B636D2" w:rsidRPr="00B636D2">
              <w:rPr>
                <w:b/>
                <w:color w:val="FFFFFF" w:themeColor="background1"/>
                <w:szCs w:val="24"/>
              </w:rPr>
              <w:t xml:space="preserve">. CASE MANAGEMENT </w:t>
            </w:r>
            <w:r w:rsidR="00D72D49">
              <w:rPr>
                <w:b/>
                <w:color w:val="FFFFFF" w:themeColor="background1"/>
                <w:szCs w:val="24"/>
              </w:rPr>
              <w:t>PROCESS</w:t>
            </w:r>
          </w:p>
        </w:tc>
        <w:tc>
          <w:tcPr>
            <w:tcW w:w="3852" w:type="dxa"/>
            <w:tcBorders>
              <w:top w:val="nil"/>
            </w:tcBorders>
            <w:shd w:val="clear" w:color="auto" w:fill="405D78"/>
            <w:vAlign w:val="center"/>
          </w:tcPr>
          <w:p w:rsidR="00B636D2" w:rsidRPr="00B636D2" w:rsidRDefault="00B636D2" w:rsidP="00B636D2">
            <w:pPr>
              <w:pStyle w:val="NoSpacing"/>
              <w:rPr>
                <w:b/>
                <w:color w:val="FFFFFF" w:themeColor="background1"/>
                <w:szCs w:val="24"/>
              </w:rPr>
            </w:pPr>
            <w:r w:rsidRPr="00B636D2">
              <w:rPr>
                <w:b/>
                <w:color w:val="FFFFFF" w:themeColor="background1"/>
                <w:szCs w:val="24"/>
              </w:rPr>
              <w:t>ASSESSED LEVEL:</w:t>
            </w:r>
          </w:p>
          <w:p w:rsidR="00B636D2" w:rsidRPr="00B636D2" w:rsidRDefault="00B636D2" w:rsidP="00B636D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B636D2" w:rsidRPr="00B636D2" w:rsidRDefault="00B636D2" w:rsidP="00B636D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B636D2" w:rsidRPr="00B636D2" w:rsidRDefault="00B636D2" w:rsidP="00B636D2">
            <w:pPr>
              <w:pStyle w:val="NoSpacing"/>
              <w:rPr>
                <w:b/>
                <w:color w:val="FFFFFF" w:themeColor="background1"/>
                <w:szCs w:val="24"/>
              </w:rPr>
            </w:pPr>
            <w:r w:rsidRPr="00B636D2">
              <w:rPr>
                <w:b/>
                <w:color w:val="FFFFFF" w:themeColor="background1"/>
                <w:szCs w:val="24"/>
              </w:rPr>
              <w:t>NOTES:</w:t>
            </w:r>
          </w:p>
          <w:p w:rsidR="00B636D2" w:rsidRPr="00B636D2" w:rsidRDefault="00B636D2" w:rsidP="000C6D03">
            <w:pPr>
              <w:pStyle w:val="NoSpacing"/>
              <w:rPr>
                <w:b/>
                <w:color w:val="FFFFFF" w:themeColor="background1"/>
                <w:szCs w:val="24"/>
              </w:rPr>
            </w:pPr>
          </w:p>
          <w:p w:rsidR="00B636D2" w:rsidRPr="00B636D2" w:rsidRDefault="00B636D2" w:rsidP="000C6D03">
            <w:pPr>
              <w:pStyle w:val="NoSpacing"/>
              <w:rPr>
                <w:b/>
                <w:color w:val="FFFFFF" w:themeColor="background1"/>
                <w:szCs w:val="24"/>
              </w:rPr>
            </w:pPr>
          </w:p>
          <w:p w:rsidR="00B636D2" w:rsidRPr="00B636D2" w:rsidRDefault="00B636D2" w:rsidP="000C6D03">
            <w:pPr>
              <w:pStyle w:val="NoSpacing"/>
              <w:rPr>
                <w:b/>
                <w:color w:val="FFFFFF" w:themeColor="background1"/>
                <w:szCs w:val="24"/>
              </w:rPr>
            </w:pPr>
          </w:p>
          <w:p w:rsidR="00B636D2" w:rsidRPr="00B636D2" w:rsidRDefault="00B636D2" w:rsidP="000C6D03">
            <w:pPr>
              <w:pStyle w:val="NoSpacing"/>
              <w:rPr>
                <w:b/>
                <w:color w:val="FFFFFF" w:themeColor="background1"/>
                <w:szCs w:val="24"/>
              </w:rPr>
            </w:pPr>
          </w:p>
          <w:p w:rsidR="00B636D2" w:rsidRPr="00B636D2" w:rsidRDefault="00B636D2" w:rsidP="000C6D03">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CA2F83" w:rsidRPr="00E539BD" w:rsidTr="006E7A07">
        <w:trPr>
          <w:cantSplit/>
        </w:trPr>
        <w:tc>
          <w:tcPr>
            <w:tcW w:w="4088" w:type="dxa"/>
            <w:shd w:val="clear" w:color="auto" w:fill="DAEEF3"/>
          </w:tcPr>
          <w:p w:rsidR="00CA2F83" w:rsidRPr="00E539BD" w:rsidRDefault="008F4D31" w:rsidP="00BA677B">
            <w:pPr>
              <w:pStyle w:val="NoSpacing"/>
              <w:ind w:left="265" w:hanging="265"/>
              <w:jc w:val="left"/>
              <w:rPr>
                <w:sz w:val="20"/>
                <w:szCs w:val="20"/>
              </w:rPr>
            </w:pPr>
            <w:r>
              <w:rPr>
                <w:sz w:val="20"/>
                <w:szCs w:val="20"/>
              </w:rPr>
              <w:t>[  ] Guiding p</w:t>
            </w:r>
            <w:r w:rsidR="008B6A6C">
              <w:rPr>
                <w:sz w:val="20"/>
                <w:szCs w:val="20"/>
              </w:rPr>
              <w:t xml:space="preserve">rinciples for child protection </w:t>
            </w:r>
            <w:r>
              <w:rPr>
                <w:sz w:val="20"/>
                <w:szCs w:val="20"/>
              </w:rPr>
              <w:t>case management</w:t>
            </w:r>
            <w:bookmarkStart w:id="7" w:name="_Ref5617278"/>
            <w:r>
              <w:rPr>
                <w:rStyle w:val="FootnoteReference"/>
                <w:sz w:val="20"/>
                <w:szCs w:val="20"/>
              </w:rPr>
              <w:footnoteReference w:id="8"/>
            </w:r>
            <w:bookmarkEnd w:id="7"/>
            <w:r>
              <w:rPr>
                <w:sz w:val="20"/>
                <w:szCs w:val="20"/>
              </w:rPr>
              <w:t xml:space="preserve"> are not practice</w:t>
            </w:r>
            <w:r w:rsidR="008E0FE8">
              <w:rPr>
                <w:sz w:val="20"/>
                <w:szCs w:val="20"/>
              </w:rPr>
              <w:t>d</w:t>
            </w:r>
            <w:r w:rsidR="008B6A6C">
              <w:rPr>
                <w:sz w:val="20"/>
                <w:szCs w:val="20"/>
              </w:rPr>
              <w:t xml:space="preserve"> and </w:t>
            </w:r>
            <w:r>
              <w:rPr>
                <w:sz w:val="20"/>
                <w:szCs w:val="20"/>
              </w:rPr>
              <w:t>monitored.</w:t>
            </w:r>
          </w:p>
        </w:tc>
        <w:tc>
          <w:tcPr>
            <w:tcW w:w="3852" w:type="dxa"/>
            <w:shd w:val="clear" w:color="auto" w:fill="DAEEF3"/>
          </w:tcPr>
          <w:p w:rsidR="007B010F" w:rsidRPr="00E539BD" w:rsidRDefault="008F4D31" w:rsidP="001732AF">
            <w:pPr>
              <w:pStyle w:val="NoSpacing"/>
              <w:ind w:left="251" w:hanging="251"/>
              <w:jc w:val="left"/>
              <w:rPr>
                <w:sz w:val="20"/>
                <w:szCs w:val="20"/>
              </w:rPr>
            </w:pPr>
            <w:r>
              <w:rPr>
                <w:sz w:val="20"/>
                <w:szCs w:val="20"/>
              </w:rPr>
              <w:t xml:space="preserve">[  ] </w:t>
            </w:r>
            <w:r w:rsidR="008E0FE8">
              <w:rPr>
                <w:sz w:val="20"/>
                <w:szCs w:val="20"/>
              </w:rPr>
              <w:t>Sta</w:t>
            </w:r>
            <w:r w:rsidR="008B6A6C">
              <w:rPr>
                <w:sz w:val="20"/>
                <w:szCs w:val="20"/>
              </w:rPr>
              <w:t xml:space="preserve">ndard Operating Procedures for </w:t>
            </w:r>
            <w:r w:rsidR="008E0FE8">
              <w:rPr>
                <w:sz w:val="20"/>
                <w:szCs w:val="20"/>
              </w:rPr>
              <w:t>ch</w:t>
            </w:r>
            <w:r w:rsidR="008B6A6C">
              <w:rPr>
                <w:sz w:val="20"/>
                <w:szCs w:val="20"/>
              </w:rPr>
              <w:t xml:space="preserve">ild protection case management </w:t>
            </w:r>
            <w:r w:rsidR="008E0FE8">
              <w:rPr>
                <w:sz w:val="20"/>
                <w:szCs w:val="20"/>
              </w:rPr>
              <w:t>are in line with guiding principles</w:t>
            </w:r>
            <w:r w:rsidR="00A63310" w:rsidRPr="00A63310">
              <w:rPr>
                <w:vertAlign w:val="superscript"/>
              </w:rPr>
              <w:fldChar w:fldCharType="begin"/>
            </w:r>
            <w:r w:rsidR="00A63310" w:rsidRPr="00A63310">
              <w:rPr>
                <w:sz w:val="20"/>
                <w:szCs w:val="20"/>
                <w:vertAlign w:val="superscript"/>
              </w:rPr>
              <w:instrText xml:space="preserve"> NOTEREF _Ref5617278 \h </w:instrText>
            </w:r>
            <w:r w:rsidR="00A63310">
              <w:rPr>
                <w:vertAlign w:val="superscript"/>
              </w:rPr>
              <w:instrText xml:space="preserve"> \* MERGEFORMAT </w:instrText>
            </w:r>
            <w:r w:rsidR="00A63310" w:rsidRPr="00A63310">
              <w:rPr>
                <w:vertAlign w:val="superscript"/>
              </w:rPr>
            </w:r>
            <w:r w:rsidR="00A63310" w:rsidRPr="00A63310">
              <w:rPr>
                <w:vertAlign w:val="superscript"/>
              </w:rPr>
              <w:fldChar w:fldCharType="separate"/>
            </w:r>
            <w:r w:rsidR="00A63310" w:rsidRPr="00A63310">
              <w:rPr>
                <w:sz w:val="20"/>
                <w:szCs w:val="20"/>
                <w:vertAlign w:val="superscript"/>
              </w:rPr>
              <w:t>8</w:t>
            </w:r>
            <w:r w:rsidR="00A63310" w:rsidRPr="00A63310">
              <w:rPr>
                <w:vertAlign w:val="superscript"/>
              </w:rPr>
              <w:fldChar w:fldCharType="end"/>
            </w:r>
            <w:r w:rsidR="008B6A6C">
              <w:rPr>
                <w:sz w:val="20"/>
                <w:szCs w:val="20"/>
              </w:rPr>
              <w:t xml:space="preserve">, </w:t>
            </w:r>
            <w:r w:rsidR="007B010F">
              <w:rPr>
                <w:sz w:val="20"/>
                <w:szCs w:val="20"/>
              </w:rPr>
              <w:t xml:space="preserve">but </w:t>
            </w:r>
            <w:r w:rsidR="008B6480">
              <w:rPr>
                <w:sz w:val="20"/>
                <w:szCs w:val="20"/>
              </w:rPr>
              <w:t>i</w:t>
            </w:r>
            <w:r w:rsidR="008B6A6C">
              <w:rPr>
                <w:sz w:val="20"/>
                <w:szCs w:val="20"/>
              </w:rPr>
              <w:t xml:space="preserve">mplementation of these guiding </w:t>
            </w:r>
            <w:r w:rsidR="008B6480">
              <w:rPr>
                <w:sz w:val="20"/>
                <w:szCs w:val="20"/>
              </w:rPr>
              <w:t>principl</w:t>
            </w:r>
            <w:r w:rsidR="008B6A6C">
              <w:rPr>
                <w:sz w:val="20"/>
                <w:szCs w:val="20"/>
              </w:rPr>
              <w:t xml:space="preserve">es are not practiced and </w:t>
            </w:r>
            <w:r w:rsidR="007B010F">
              <w:rPr>
                <w:sz w:val="20"/>
                <w:szCs w:val="20"/>
              </w:rPr>
              <w:t>monitored.</w:t>
            </w:r>
          </w:p>
        </w:tc>
        <w:tc>
          <w:tcPr>
            <w:tcW w:w="3853" w:type="dxa"/>
            <w:shd w:val="clear" w:color="auto" w:fill="DAEEF3"/>
          </w:tcPr>
          <w:p w:rsidR="000A49C6" w:rsidRPr="00E539BD" w:rsidRDefault="008E0FE8" w:rsidP="00DD1ECE">
            <w:pPr>
              <w:pStyle w:val="NoSpacing"/>
              <w:ind w:left="262" w:hanging="262"/>
              <w:jc w:val="left"/>
              <w:rPr>
                <w:sz w:val="20"/>
                <w:szCs w:val="20"/>
              </w:rPr>
            </w:pPr>
            <w:r>
              <w:rPr>
                <w:sz w:val="20"/>
                <w:szCs w:val="20"/>
              </w:rPr>
              <w:t xml:space="preserve">[  ] </w:t>
            </w:r>
            <w:r w:rsidR="00054EEF" w:rsidRPr="007B010F">
              <w:rPr>
                <w:sz w:val="20"/>
                <w:szCs w:val="20"/>
              </w:rPr>
              <w:t>Sta</w:t>
            </w:r>
            <w:r w:rsidR="008B6A6C">
              <w:rPr>
                <w:sz w:val="20"/>
                <w:szCs w:val="20"/>
              </w:rPr>
              <w:t xml:space="preserve">ndard Operating Procedures for </w:t>
            </w:r>
            <w:r w:rsidR="00054EEF" w:rsidRPr="007B010F">
              <w:rPr>
                <w:sz w:val="20"/>
                <w:szCs w:val="20"/>
              </w:rPr>
              <w:t>ch</w:t>
            </w:r>
            <w:r w:rsidR="008B6A6C">
              <w:rPr>
                <w:sz w:val="20"/>
                <w:szCs w:val="20"/>
              </w:rPr>
              <w:t xml:space="preserve">ild protection case management are in line with guiding </w:t>
            </w:r>
            <w:r w:rsidR="00054EEF" w:rsidRPr="007B010F">
              <w:rPr>
                <w:sz w:val="20"/>
                <w:szCs w:val="20"/>
              </w:rPr>
              <w:t>principles</w:t>
            </w:r>
            <w:r w:rsidR="00054EEF" w:rsidRPr="007B010F">
              <w:rPr>
                <w:sz w:val="20"/>
                <w:szCs w:val="20"/>
                <w:vertAlign w:val="superscript"/>
              </w:rPr>
              <w:fldChar w:fldCharType="begin"/>
            </w:r>
            <w:r w:rsidR="00054EEF" w:rsidRPr="007B010F">
              <w:rPr>
                <w:sz w:val="20"/>
                <w:szCs w:val="20"/>
                <w:vertAlign w:val="superscript"/>
              </w:rPr>
              <w:instrText xml:space="preserve"> NOTEREF _Ref5617278 \h  \* MERGEFORMAT </w:instrText>
            </w:r>
            <w:r w:rsidR="00054EEF" w:rsidRPr="007B010F">
              <w:rPr>
                <w:sz w:val="20"/>
                <w:szCs w:val="20"/>
                <w:vertAlign w:val="superscript"/>
              </w:rPr>
            </w:r>
            <w:r w:rsidR="00054EEF" w:rsidRPr="007B010F">
              <w:rPr>
                <w:sz w:val="20"/>
                <w:szCs w:val="20"/>
                <w:vertAlign w:val="superscript"/>
              </w:rPr>
              <w:fldChar w:fldCharType="separate"/>
            </w:r>
            <w:r w:rsidR="00054EEF" w:rsidRPr="007B010F">
              <w:rPr>
                <w:sz w:val="20"/>
                <w:szCs w:val="20"/>
                <w:vertAlign w:val="superscript"/>
              </w:rPr>
              <w:t>8</w:t>
            </w:r>
            <w:r w:rsidR="00054EEF" w:rsidRPr="007B010F">
              <w:rPr>
                <w:sz w:val="20"/>
                <w:szCs w:val="20"/>
                <w:vertAlign w:val="superscript"/>
              </w:rPr>
              <w:fldChar w:fldCharType="end"/>
            </w:r>
            <w:r w:rsidR="00DD1ECE">
              <w:rPr>
                <w:sz w:val="20"/>
                <w:szCs w:val="20"/>
              </w:rPr>
              <w:t>. C</w:t>
            </w:r>
            <w:r w:rsidR="008B6A6C">
              <w:rPr>
                <w:sz w:val="20"/>
                <w:szCs w:val="20"/>
              </w:rPr>
              <w:t xml:space="preserve">aseworkers are </w:t>
            </w:r>
            <w:r w:rsidR="008B6480">
              <w:rPr>
                <w:sz w:val="20"/>
                <w:szCs w:val="20"/>
              </w:rPr>
              <w:t xml:space="preserve">specifically </w:t>
            </w:r>
            <w:r w:rsidR="000A49C6" w:rsidRPr="007B010F">
              <w:rPr>
                <w:sz w:val="20"/>
                <w:szCs w:val="20"/>
              </w:rPr>
              <w:t xml:space="preserve">trained on </w:t>
            </w:r>
            <w:r w:rsidR="00054EEF" w:rsidRPr="007B010F">
              <w:rPr>
                <w:sz w:val="20"/>
                <w:szCs w:val="20"/>
              </w:rPr>
              <w:t>these</w:t>
            </w:r>
            <w:r w:rsidR="008B6480">
              <w:rPr>
                <w:sz w:val="20"/>
                <w:szCs w:val="20"/>
              </w:rPr>
              <w:t xml:space="preserve"> guiding principles, but implementation is not monitored.</w:t>
            </w:r>
          </w:p>
        </w:tc>
        <w:tc>
          <w:tcPr>
            <w:tcW w:w="3853" w:type="dxa"/>
            <w:shd w:val="clear" w:color="auto" w:fill="DAEEF3"/>
          </w:tcPr>
          <w:p w:rsidR="00CA2F83" w:rsidRPr="00E539BD" w:rsidRDefault="000A49C6" w:rsidP="00070518">
            <w:pPr>
              <w:pStyle w:val="NoSpacing"/>
              <w:ind w:left="258" w:hanging="258"/>
              <w:jc w:val="left"/>
              <w:rPr>
                <w:sz w:val="20"/>
                <w:szCs w:val="20"/>
              </w:rPr>
            </w:pPr>
            <w:r>
              <w:rPr>
                <w:sz w:val="20"/>
                <w:szCs w:val="20"/>
              </w:rPr>
              <w:t>[  ]</w:t>
            </w:r>
            <w:r w:rsidR="008B6A6C">
              <w:rPr>
                <w:sz w:val="20"/>
                <w:szCs w:val="20"/>
              </w:rPr>
              <w:t xml:space="preserve"> Implementation of the guiding </w:t>
            </w:r>
            <w:r>
              <w:rPr>
                <w:sz w:val="20"/>
                <w:szCs w:val="20"/>
              </w:rPr>
              <w:t>principles</w:t>
            </w:r>
            <w:r w:rsidR="00A63310" w:rsidRPr="00A63310">
              <w:rPr>
                <w:vertAlign w:val="superscript"/>
              </w:rPr>
              <w:fldChar w:fldCharType="begin"/>
            </w:r>
            <w:r w:rsidR="00A63310" w:rsidRPr="00A63310">
              <w:rPr>
                <w:sz w:val="20"/>
                <w:szCs w:val="20"/>
                <w:vertAlign w:val="superscript"/>
              </w:rPr>
              <w:instrText xml:space="preserve"> NOTEREF _Ref5617278 \h </w:instrText>
            </w:r>
            <w:r w:rsidR="00A63310">
              <w:rPr>
                <w:vertAlign w:val="superscript"/>
              </w:rPr>
              <w:instrText xml:space="preserve"> \* MERGEFORMAT </w:instrText>
            </w:r>
            <w:r w:rsidR="00A63310" w:rsidRPr="00A63310">
              <w:rPr>
                <w:vertAlign w:val="superscript"/>
              </w:rPr>
            </w:r>
            <w:r w:rsidR="00A63310" w:rsidRPr="00A63310">
              <w:rPr>
                <w:vertAlign w:val="superscript"/>
              </w:rPr>
              <w:fldChar w:fldCharType="separate"/>
            </w:r>
            <w:r w:rsidR="00A63310" w:rsidRPr="00A63310">
              <w:rPr>
                <w:sz w:val="20"/>
                <w:szCs w:val="20"/>
                <w:vertAlign w:val="superscript"/>
              </w:rPr>
              <w:t>8</w:t>
            </w:r>
            <w:r w:rsidR="00A63310" w:rsidRPr="00A63310">
              <w:rPr>
                <w:vertAlign w:val="superscript"/>
              </w:rPr>
              <w:fldChar w:fldCharType="end"/>
            </w:r>
            <w:r w:rsidR="008B6A6C">
              <w:rPr>
                <w:sz w:val="20"/>
                <w:szCs w:val="20"/>
              </w:rPr>
              <w:t xml:space="preserve"> for child protection case </w:t>
            </w:r>
            <w:r>
              <w:rPr>
                <w:sz w:val="20"/>
                <w:szCs w:val="20"/>
              </w:rPr>
              <w:t>managem</w:t>
            </w:r>
            <w:r w:rsidR="008B6A6C">
              <w:rPr>
                <w:sz w:val="20"/>
                <w:szCs w:val="20"/>
              </w:rPr>
              <w:t xml:space="preserve">ent as outlined in the Standard </w:t>
            </w:r>
            <w:r>
              <w:rPr>
                <w:sz w:val="20"/>
                <w:szCs w:val="20"/>
              </w:rPr>
              <w:t>Operati</w:t>
            </w:r>
            <w:r w:rsidR="00070518">
              <w:rPr>
                <w:sz w:val="20"/>
                <w:szCs w:val="20"/>
              </w:rPr>
              <w:t>ng Procedures is monitored and c</w:t>
            </w:r>
            <w:r w:rsidR="00E01320">
              <w:rPr>
                <w:sz w:val="20"/>
                <w:szCs w:val="20"/>
              </w:rPr>
              <w:t xml:space="preserve">aseworkers </w:t>
            </w:r>
            <w:r>
              <w:rPr>
                <w:sz w:val="20"/>
                <w:szCs w:val="20"/>
              </w:rPr>
              <w:t>receive ongoing capacity</w:t>
            </w:r>
            <w:r w:rsidR="008B6A6C">
              <w:rPr>
                <w:sz w:val="20"/>
                <w:szCs w:val="20"/>
              </w:rPr>
              <w:t xml:space="preserve"> </w:t>
            </w:r>
            <w:r w:rsidR="00E01320">
              <w:rPr>
                <w:sz w:val="20"/>
                <w:szCs w:val="20"/>
              </w:rPr>
              <w:t xml:space="preserve">building, </w:t>
            </w:r>
            <w:r>
              <w:rPr>
                <w:sz w:val="20"/>
                <w:szCs w:val="20"/>
              </w:rPr>
              <w:t>supervision and coaching on</w:t>
            </w:r>
            <w:r w:rsidR="008B6A6C">
              <w:rPr>
                <w:sz w:val="20"/>
                <w:szCs w:val="20"/>
              </w:rPr>
              <w:t xml:space="preserve"> </w:t>
            </w:r>
            <w:r>
              <w:rPr>
                <w:sz w:val="20"/>
                <w:szCs w:val="20"/>
              </w:rPr>
              <w:t>this.</w:t>
            </w:r>
          </w:p>
        </w:tc>
      </w:tr>
      <w:tr w:rsidR="00CA2F83" w:rsidRPr="00E539BD" w:rsidTr="006E7A07">
        <w:trPr>
          <w:cantSplit/>
        </w:trPr>
        <w:tc>
          <w:tcPr>
            <w:tcW w:w="4088" w:type="dxa"/>
            <w:shd w:val="clear" w:color="auto" w:fill="A9BED1"/>
          </w:tcPr>
          <w:p w:rsidR="00CA2F83" w:rsidRPr="00E539BD" w:rsidRDefault="00833835" w:rsidP="00AB6D89">
            <w:pPr>
              <w:pStyle w:val="NoSpacing"/>
              <w:ind w:left="265" w:hanging="265"/>
              <w:jc w:val="left"/>
              <w:rPr>
                <w:sz w:val="20"/>
                <w:szCs w:val="20"/>
              </w:rPr>
            </w:pPr>
            <w:r>
              <w:rPr>
                <w:sz w:val="20"/>
                <w:szCs w:val="20"/>
              </w:rPr>
              <w:t xml:space="preserve">[  ] </w:t>
            </w:r>
            <w:r w:rsidR="00AB6D89">
              <w:rPr>
                <w:sz w:val="20"/>
                <w:szCs w:val="20"/>
              </w:rPr>
              <w:t xml:space="preserve">Timeframes in which the different case management steps need to be initiated/completed are not outlined and children are not receiving case management support in a timely manner. </w:t>
            </w:r>
          </w:p>
        </w:tc>
        <w:tc>
          <w:tcPr>
            <w:tcW w:w="3852" w:type="dxa"/>
            <w:shd w:val="clear" w:color="auto" w:fill="A9BED1"/>
          </w:tcPr>
          <w:p w:rsidR="00FB23F6" w:rsidRPr="00E539BD" w:rsidRDefault="00FB23F6" w:rsidP="00AB6D89">
            <w:pPr>
              <w:pStyle w:val="NoSpacing"/>
              <w:ind w:left="251" w:hanging="251"/>
              <w:jc w:val="left"/>
              <w:rPr>
                <w:sz w:val="20"/>
                <w:szCs w:val="20"/>
              </w:rPr>
            </w:pPr>
            <w:r>
              <w:rPr>
                <w:sz w:val="20"/>
                <w:szCs w:val="20"/>
              </w:rPr>
              <w:t xml:space="preserve">[  ] Timeframes </w:t>
            </w:r>
            <w:r w:rsidR="00AB6D89">
              <w:rPr>
                <w:sz w:val="20"/>
                <w:szCs w:val="20"/>
              </w:rPr>
              <w:t>in which the</w:t>
            </w:r>
            <w:r>
              <w:rPr>
                <w:sz w:val="20"/>
                <w:szCs w:val="20"/>
              </w:rPr>
              <w:t xml:space="preserve"> different case m</w:t>
            </w:r>
            <w:r w:rsidR="008B6A6C">
              <w:rPr>
                <w:sz w:val="20"/>
                <w:szCs w:val="20"/>
              </w:rPr>
              <w:t xml:space="preserve">anagement steps </w:t>
            </w:r>
            <w:r w:rsidR="00AB6D89">
              <w:rPr>
                <w:sz w:val="20"/>
                <w:szCs w:val="20"/>
              </w:rPr>
              <w:t xml:space="preserve">need to be initiated/completed </w:t>
            </w:r>
            <w:r w:rsidR="008B6A6C">
              <w:rPr>
                <w:sz w:val="20"/>
                <w:szCs w:val="20"/>
              </w:rPr>
              <w:t xml:space="preserve">are outlined, but </w:t>
            </w:r>
            <w:r w:rsidR="00AB6D89">
              <w:rPr>
                <w:sz w:val="20"/>
                <w:szCs w:val="20"/>
              </w:rPr>
              <w:t>are not operationalized in practice.</w:t>
            </w:r>
          </w:p>
        </w:tc>
        <w:tc>
          <w:tcPr>
            <w:tcW w:w="3853" w:type="dxa"/>
            <w:shd w:val="clear" w:color="auto" w:fill="A9BED1"/>
          </w:tcPr>
          <w:p w:rsidR="00CA2F83" w:rsidRPr="00E539BD" w:rsidRDefault="00AB6D89" w:rsidP="00AB6D89">
            <w:pPr>
              <w:pStyle w:val="NoSpacing"/>
              <w:ind w:left="262" w:hanging="262"/>
              <w:jc w:val="left"/>
              <w:rPr>
                <w:sz w:val="20"/>
                <w:szCs w:val="20"/>
              </w:rPr>
            </w:pPr>
            <w:r>
              <w:rPr>
                <w:sz w:val="20"/>
                <w:szCs w:val="20"/>
              </w:rPr>
              <w:t xml:space="preserve">[  ] Timeframes in which the different case management steps need to be initiated/completed are outlined and are based on case </w:t>
            </w:r>
            <w:r w:rsidRPr="00833835">
              <w:rPr>
                <w:sz w:val="20"/>
                <w:szCs w:val="20"/>
              </w:rPr>
              <w:t>prioritisation</w:t>
            </w:r>
            <w:r>
              <w:rPr>
                <w:rStyle w:val="FootnoteReference"/>
                <w:sz w:val="20"/>
                <w:szCs w:val="20"/>
              </w:rPr>
              <w:footnoteReference w:id="9"/>
            </w:r>
            <w:r>
              <w:rPr>
                <w:sz w:val="20"/>
                <w:szCs w:val="20"/>
              </w:rPr>
              <w:t>. C</w:t>
            </w:r>
            <w:r w:rsidR="007B010F">
              <w:rPr>
                <w:sz w:val="20"/>
                <w:szCs w:val="20"/>
              </w:rPr>
              <w:t xml:space="preserve">aseworkers are trained </w:t>
            </w:r>
            <w:r w:rsidR="00140A3F">
              <w:rPr>
                <w:sz w:val="20"/>
                <w:szCs w:val="20"/>
              </w:rPr>
              <w:t>on these</w:t>
            </w:r>
            <w:r w:rsidR="008B6A6C">
              <w:rPr>
                <w:sz w:val="20"/>
                <w:szCs w:val="20"/>
              </w:rPr>
              <w:t xml:space="preserve">, but </w:t>
            </w:r>
            <w:r w:rsidR="00500A54">
              <w:rPr>
                <w:sz w:val="20"/>
                <w:szCs w:val="20"/>
              </w:rPr>
              <w:t>implementation is not monitored.</w:t>
            </w:r>
          </w:p>
        </w:tc>
        <w:tc>
          <w:tcPr>
            <w:tcW w:w="3853" w:type="dxa"/>
            <w:shd w:val="clear" w:color="auto" w:fill="A9BED1"/>
          </w:tcPr>
          <w:p w:rsidR="00CC7193" w:rsidRPr="00E539BD" w:rsidRDefault="004826B7" w:rsidP="00AB6D89">
            <w:pPr>
              <w:pStyle w:val="NoSpacing"/>
              <w:ind w:left="258" w:hanging="258"/>
              <w:jc w:val="left"/>
              <w:rPr>
                <w:sz w:val="20"/>
                <w:szCs w:val="20"/>
              </w:rPr>
            </w:pPr>
            <w:r>
              <w:rPr>
                <w:sz w:val="20"/>
                <w:szCs w:val="20"/>
              </w:rPr>
              <w:t xml:space="preserve">[  ] </w:t>
            </w:r>
            <w:r w:rsidR="00AB6D89">
              <w:rPr>
                <w:sz w:val="20"/>
                <w:szCs w:val="20"/>
              </w:rPr>
              <w:t xml:space="preserve">Timeframes in which the different case management steps need to be initiated/completed are outlined and are based on case </w:t>
            </w:r>
            <w:r w:rsidR="00AB6D89" w:rsidRPr="00833835">
              <w:rPr>
                <w:sz w:val="20"/>
                <w:szCs w:val="20"/>
              </w:rPr>
              <w:t>prioritisation</w:t>
            </w:r>
            <w:r w:rsidR="00A63310" w:rsidRPr="00A63310">
              <w:rPr>
                <w:vertAlign w:val="superscript"/>
              </w:rPr>
              <w:fldChar w:fldCharType="begin"/>
            </w:r>
            <w:r w:rsidR="00A63310" w:rsidRPr="00A63310">
              <w:rPr>
                <w:sz w:val="20"/>
                <w:szCs w:val="20"/>
                <w:vertAlign w:val="superscript"/>
              </w:rPr>
              <w:instrText xml:space="preserve"> NOTEREF _Ref5617363 \h </w:instrText>
            </w:r>
            <w:r w:rsidR="00A63310">
              <w:rPr>
                <w:vertAlign w:val="superscript"/>
              </w:rPr>
              <w:instrText xml:space="preserve"> \* MERGEFORMAT </w:instrText>
            </w:r>
            <w:r w:rsidR="00A63310" w:rsidRPr="00A63310">
              <w:rPr>
                <w:vertAlign w:val="superscript"/>
              </w:rPr>
            </w:r>
            <w:r w:rsidR="00A63310" w:rsidRPr="00A63310">
              <w:rPr>
                <w:vertAlign w:val="superscript"/>
              </w:rPr>
              <w:fldChar w:fldCharType="separate"/>
            </w:r>
            <w:r w:rsidR="00A63310" w:rsidRPr="00A63310">
              <w:rPr>
                <w:sz w:val="20"/>
                <w:szCs w:val="20"/>
                <w:vertAlign w:val="superscript"/>
              </w:rPr>
              <w:t>9</w:t>
            </w:r>
            <w:r w:rsidR="00A63310" w:rsidRPr="00A63310">
              <w:rPr>
                <w:vertAlign w:val="superscript"/>
              </w:rPr>
              <w:fldChar w:fldCharType="end"/>
            </w:r>
            <w:r w:rsidR="00AB6D89">
              <w:t>.</w:t>
            </w:r>
            <w:r w:rsidR="00AB6D89">
              <w:rPr>
                <w:sz w:val="20"/>
                <w:szCs w:val="20"/>
              </w:rPr>
              <w:t xml:space="preserve"> C</w:t>
            </w:r>
            <w:r w:rsidR="008B6A6C">
              <w:rPr>
                <w:sz w:val="20"/>
                <w:szCs w:val="20"/>
              </w:rPr>
              <w:t xml:space="preserve">aseworkers </w:t>
            </w:r>
            <w:r w:rsidR="00500A54">
              <w:rPr>
                <w:sz w:val="20"/>
                <w:szCs w:val="20"/>
              </w:rPr>
              <w:t>rece</w:t>
            </w:r>
            <w:r w:rsidR="008B6A6C">
              <w:rPr>
                <w:sz w:val="20"/>
                <w:szCs w:val="20"/>
              </w:rPr>
              <w:t xml:space="preserve">ive ongoing capacity building, </w:t>
            </w:r>
            <w:r w:rsidR="00500A54">
              <w:rPr>
                <w:sz w:val="20"/>
                <w:szCs w:val="20"/>
              </w:rPr>
              <w:t>s</w:t>
            </w:r>
            <w:r w:rsidR="00AB6D89">
              <w:rPr>
                <w:sz w:val="20"/>
                <w:szCs w:val="20"/>
              </w:rPr>
              <w:t>upervision and coaching on this and implementation is monitored.</w:t>
            </w:r>
          </w:p>
        </w:tc>
      </w:tr>
      <w:tr w:rsidR="00B636D2" w:rsidRPr="00E539BD" w:rsidTr="00F05F30">
        <w:trPr>
          <w:cantSplit/>
        </w:trPr>
        <w:tc>
          <w:tcPr>
            <w:tcW w:w="4088" w:type="dxa"/>
            <w:tcBorders>
              <w:bottom w:val="single" w:sz="4" w:space="0" w:color="auto"/>
            </w:tcBorders>
            <w:shd w:val="clear" w:color="auto" w:fill="DAEEF3"/>
          </w:tcPr>
          <w:p w:rsidR="006D519C" w:rsidRPr="00E539BD" w:rsidRDefault="006D519C" w:rsidP="007D43C4">
            <w:pPr>
              <w:pStyle w:val="NoSpacing"/>
              <w:ind w:left="265" w:hanging="265"/>
              <w:jc w:val="left"/>
              <w:rPr>
                <w:sz w:val="20"/>
                <w:szCs w:val="20"/>
              </w:rPr>
            </w:pPr>
            <w:r>
              <w:rPr>
                <w:sz w:val="20"/>
                <w:szCs w:val="20"/>
              </w:rPr>
              <w:t xml:space="preserve">[  ] </w:t>
            </w:r>
            <w:r w:rsidR="007D43C4">
              <w:rPr>
                <w:sz w:val="20"/>
                <w:szCs w:val="20"/>
              </w:rPr>
              <w:t>U</w:t>
            </w:r>
            <w:r w:rsidR="00070518">
              <w:rPr>
                <w:sz w:val="20"/>
                <w:szCs w:val="20"/>
              </w:rPr>
              <w:t>rgent action procedures</w:t>
            </w:r>
            <w:r w:rsidR="00070518" w:rsidRPr="00A63310">
              <w:rPr>
                <w:vertAlign w:val="superscript"/>
              </w:rPr>
              <w:fldChar w:fldCharType="begin"/>
            </w:r>
            <w:r w:rsidR="00070518" w:rsidRPr="00A63310">
              <w:rPr>
                <w:sz w:val="20"/>
                <w:szCs w:val="20"/>
                <w:vertAlign w:val="superscript"/>
              </w:rPr>
              <w:instrText xml:space="preserve"> NOTEREF _Ref5617363 \h </w:instrText>
            </w:r>
            <w:r w:rsidR="00070518">
              <w:rPr>
                <w:vertAlign w:val="superscript"/>
              </w:rPr>
              <w:instrText xml:space="preserve"> \* MERGEFORMAT </w:instrText>
            </w:r>
            <w:r w:rsidR="00070518" w:rsidRPr="00A63310">
              <w:rPr>
                <w:vertAlign w:val="superscript"/>
              </w:rPr>
            </w:r>
            <w:r w:rsidR="00070518" w:rsidRPr="00A63310">
              <w:rPr>
                <w:vertAlign w:val="superscript"/>
              </w:rPr>
              <w:fldChar w:fldCharType="separate"/>
            </w:r>
            <w:r w:rsidR="00070518" w:rsidRPr="00A63310">
              <w:rPr>
                <w:sz w:val="20"/>
                <w:szCs w:val="20"/>
                <w:vertAlign w:val="superscript"/>
              </w:rPr>
              <w:t>9</w:t>
            </w:r>
            <w:r w:rsidR="00070518" w:rsidRPr="00A63310">
              <w:rPr>
                <w:vertAlign w:val="superscript"/>
              </w:rPr>
              <w:fldChar w:fldCharType="end"/>
            </w:r>
            <w:r w:rsidR="00070518">
              <w:rPr>
                <w:sz w:val="20"/>
                <w:szCs w:val="20"/>
              </w:rPr>
              <w:t xml:space="preserve"> that enable caseworkers to (at any point of the case management process) immediately address urgent threats to the life, safety and</w:t>
            </w:r>
            <w:r w:rsidR="007D43C4">
              <w:rPr>
                <w:sz w:val="20"/>
                <w:szCs w:val="20"/>
              </w:rPr>
              <w:t xml:space="preserve"> dignity of the child are not outlined. </w:t>
            </w:r>
          </w:p>
        </w:tc>
        <w:tc>
          <w:tcPr>
            <w:tcW w:w="3852" w:type="dxa"/>
            <w:tcBorders>
              <w:bottom w:val="single" w:sz="4" w:space="0" w:color="auto"/>
            </w:tcBorders>
            <w:shd w:val="clear" w:color="auto" w:fill="DAEEF3"/>
          </w:tcPr>
          <w:p w:rsidR="002970EF" w:rsidRPr="00E539BD" w:rsidRDefault="00B33988" w:rsidP="00DD1ECE">
            <w:pPr>
              <w:pStyle w:val="NoSpacing"/>
              <w:ind w:left="251" w:hanging="251"/>
              <w:jc w:val="left"/>
              <w:rPr>
                <w:sz w:val="20"/>
                <w:szCs w:val="20"/>
              </w:rPr>
            </w:pPr>
            <w:r>
              <w:rPr>
                <w:sz w:val="20"/>
                <w:szCs w:val="20"/>
              </w:rPr>
              <w:t xml:space="preserve">[  ] </w:t>
            </w:r>
            <w:r w:rsidR="007D43C4">
              <w:rPr>
                <w:sz w:val="20"/>
                <w:szCs w:val="20"/>
              </w:rPr>
              <w:t>U</w:t>
            </w:r>
            <w:r w:rsidR="00070518">
              <w:rPr>
                <w:sz w:val="20"/>
                <w:szCs w:val="20"/>
              </w:rPr>
              <w:t>rgent action procedures</w:t>
            </w:r>
            <w:r w:rsidR="005C4D17" w:rsidRPr="00A63310">
              <w:rPr>
                <w:vertAlign w:val="superscript"/>
              </w:rPr>
              <w:fldChar w:fldCharType="begin"/>
            </w:r>
            <w:r w:rsidR="005C4D17" w:rsidRPr="00A63310">
              <w:rPr>
                <w:sz w:val="20"/>
                <w:szCs w:val="20"/>
                <w:vertAlign w:val="superscript"/>
              </w:rPr>
              <w:instrText xml:space="preserve"> NOTEREF _Ref5617363 \h </w:instrText>
            </w:r>
            <w:r w:rsidR="005C4D17">
              <w:rPr>
                <w:vertAlign w:val="superscript"/>
              </w:rPr>
              <w:instrText xml:space="preserve"> \* MERGEFORMAT </w:instrText>
            </w:r>
            <w:r w:rsidR="005C4D17" w:rsidRPr="00A63310">
              <w:rPr>
                <w:vertAlign w:val="superscript"/>
              </w:rPr>
            </w:r>
            <w:r w:rsidR="005C4D17" w:rsidRPr="00A63310">
              <w:rPr>
                <w:vertAlign w:val="superscript"/>
              </w:rPr>
              <w:fldChar w:fldCharType="separate"/>
            </w:r>
            <w:r w:rsidR="005C4D17" w:rsidRPr="00A63310">
              <w:rPr>
                <w:sz w:val="20"/>
                <w:szCs w:val="20"/>
                <w:vertAlign w:val="superscript"/>
              </w:rPr>
              <w:t>9</w:t>
            </w:r>
            <w:r w:rsidR="005C4D17" w:rsidRPr="00A63310">
              <w:rPr>
                <w:vertAlign w:val="superscript"/>
              </w:rPr>
              <w:fldChar w:fldCharType="end"/>
            </w:r>
            <w:r w:rsidR="008B6A6C">
              <w:rPr>
                <w:sz w:val="20"/>
                <w:szCs w:val="20"/>
              </w:rPr>
              <w:t xml:space="preserve"> that enable </w:t>
            </w:r>
            <w:r>
              <w:rPr>
                <w:sz w:val="20"/>
                <w:szCs w:val="20"/>
              </w:rPr>
              <w:t xml:space="preserve">caseworkers to (at </w:t>
            </w:r>
            <w:r w:rsidR="008B6A6C">
              <w:rPr>
                <w:sz w:val="20"/>
                <w:szCs w:val="20"/>
              </w:rPr>
              <w:t xml:space="preserve">any point of the case </w:t>
            </w:r>
            <w:r>
              <w:rPr>
                <w:sz w:val="20"/>
                <w:szCs w:val="20"/>
              </w:rPr>
              <w:t>ma</w:t>
            </w:r>
            <w:r w:rsidR="008B6A6C">
              <w:rPr>
                <w:sz w:val="20"/>
                <w:szCs w:val="20"/>
              </w:rPr>
              <w:t xml:space="preserve">nagement process) immediately  </w:t>
            </w:r>
            <w:r>
              <w:rPr>
                <w:sz w:val="20"/>
                <w:szCs w:val="20"/>
              </w:rPr>
              <w:t>address urg</w:t>
            </w:r>
            <w:r w:rsidR="008B6A6C">
              <w:rPr>
                <w:sz w:val="20"/>
                <w:szCs w:val="20"/>
              </w:rPr>
              <w:t xml:space="preserve">ent threats to the life, safety </w:t>
            </w:r>
            <w:r>
              <w:rPr>
                <w:sz w:val="20"/>
                <w:szCs w:val="20"/>
              </w:rPr>
              <w:t>and dignity</w:t>
            </w:r>
            <w:r w:rsidR="008B6A6C">
              <w:rPr>
                <w:sz w:val="20"/>
                <w:szCs w:val="20"/>
              </w:rPr>
              <w:t xml:space="preserve"> of the child </w:t>
            </w:r>
            <w:r w:rsidR="007D43C4">
              <w:rPr>
                <w:sz w:val="20"/>
                <w:szCs w:val="20"/>
              </w:rPr>
              <w:t>are outlined,</w:t>
            </w:r>
            <w:r w:rsidR="008B6A6C">
              <w:rPr>
                <w:sz w:val="20"/>
                <w:szCs w:val="20"/>
              </w:rPr>
              <w:t xml:space="preserve"> but these </w:t>
            </w:r>
            <w:r w:rsidR="00070518">
              <w:rPr>
                <w:sz w:val="20"/>
                <w:szCs w:val="20"/>
              </w:rPr>
              <w:t>have not been operationalized.</w:t>
            </w:r>
          </w:p>
        </w:tc>
        <w:tc>
          <w:tcPr>
            <w:tcW w:w="3853" w:type="dxa"/>
            <w:tcBorders>
              <w:bottom w:val="single" w:sz="4" w:space="0" w:color="auto"/>
            </w:tcBorders>
            <w:shd w:val="clear" w:color="auto" w:fill="DAEEF3"/>
          </w:tcPr>
          <w:p w:rsidR="00A335DC" w:rsidRPr="00E539BD" w:rsidRDefault="00B33988" w:rsidP="000D7A6C">
            <w:pPr>
              <w:pStyle w:val="NoSpacing"/>
              <w:ind w:left="262" w:hanging="262"/>
              <w:jc w:val="left"/>
              <w:rPr>
                <w:sz w:val="20"/>
                <w:szCs w:val="20"/>
              </w:rPr>
            </w:pPr>
            <w:r>
              <w:rPr>
                <w:sz w:val="20"/>
                <w:szCs w:val="20"/>
              </w:rPr>
              <w:t>[  ] Caseworke</w:t>
            </w:r>
            <w:r w:rsidR="008B6A6C">
              <w:rPr>
                <w:sz w:val="20"/>
                <w:szCs w:val="20"/>
              </w:rPr>
              <w:t xml:space="preserve">rs are trained to identify and </w:t>
            </w:r>
            <w:r>
              <w:rPr>
                <w:sz w:val="20"/>
                <w:szCs w:val="20"/>
              </w:rPr>
              <w:t xml:space="preserve">immediately assess and address </w:t>
            </w:r>
            <w:r w:rsidR="008B6A6C">
              <w:rPr>
                <w:sz w:val="20"/>
                <w:szCs w:val="20"/>
              </w:rPr>
              <w:t xml:space="preserve">urgent    </w:t>
            </w:r>
            <w:r w:rsidR="00BD2D61">
              <w:rPr>
                <w:sz w:val="20"/>
                <w:szCs w:val="20"/>
              </w:rPr>
              <w:t>threats to t</w:t>
            </w:r>
            <w:r w:rsidR="008B6A6C">
              <w:rPr>
                <w:sz w:val="20"/>
                <w:szCs w:val="20"/>
              </w:rPr>
              <w:t xml:space="preserve">he life, safety and dignity of </w:t>
            </w:r>
            <w:r w:rsidR="00BD2D61">
              <w:rPr>
                <w:sz w:val="20"/>
                <w:szCs w:val="20"/>
              </w:rPr>
              <w:t>the child</w:t>
            </w:r>
            <w:r w:rsidR="00070518">
              <w:rPr>
                <w:sz w:val="20"/>
                <w:szCs w:val="20"/>
              </w:rPr>
              <w:t xml:space="preserve">, but </w:t>
            </w:r>
            <w:r w:rsidR="00500A54">
              <w:rPr>
                <w:sz w:val="20"/>
                <w:szCs w:val="20"/>
              </w:rPr>
              <w:t>implementation is not monitored.</w:t>
            </w:r>
          </w:p>
        </w:tc>
        <w:tc>
          <w:tcPr>
            <w:tcW w:w="3853" w:type="dxa"/>
            <w:tcBorders>
              <w:bottom w:val="single" w:sz="4" w:space="0" w:color="auto"/>
            </w:tcBorders>
            <w:shd w:val="clear" w:color="auto" w:fill="DAEEF3"/>
          </w:tcPr>
          <w:p w:rsidR="00A335DC" w:rsidRPr="00E539BD" w:rsidRDefault="00BD2D61" w:rsidP="007D43C4">
            <w:pPr>
              <w:pStyle w:val="NoSpacing"/>
              <w:ind w:left="258" w:hanging="258"/>
              <w:jc w:val="left"/>
              <w:rPr>
                <w:sz w:val="20"/>
                <w:szCs w:val="20"/>
              </w:rPr>
            </w:pPr>
            <w:r>
              <w:rPr>
                <w:sz w:val="20"/>
                <w:szCs w:val="20"/>
              </w:rPr>
              <w:t>[  ] I</w:t>
            </w:r>
            <w:r w:rsidR="008B6A6C">
              <w:rPr>
                <w:sz w:val="20"/>
                <w:szCs w:val="20"/>
              </w:rPr>
              <w:t xml:space="preserve">mplementation of urgent action </w:t>
            </w:r>
            <w:r>
              <w:rPr>
                <w:sz w:val="20"/>
                <w:szCs w:val="20"/>
              </w:rPr>
              <w:t>procedu</w:t>
            </w:r>
            <w:r w:rsidR="008B6A6C">
              <w:rPr>
                <w:sz w:val="20"/>
                <w:szCs w:val="20"/>
              </w:rPr>
              <w:t xml:space="preserve">res is monitored and </w:t>
            </w:r>
            <w:r>
              <w:rPr>
                <w:sz w:val="20"/>
                <w:szCs w:val="20"/>
              </w:rPr>
              <w:t>casew</w:t>
            </w:r>
            <w:r w:rsidR="008B6A6C">
              <w:rPr>
                <w:sz w:val="20"/>
                <w:szCs w:val="20"/>
              </w:rPr>
              <w:t xml:space="preserve">orkers receive ongoing capacity </w:t>
            </w:r>
            <w:r>
              <w:rPr>
                <w:sz w:val="20"/>
                <w:szCs w:val="20"/>
              </w:rPr>
              <w:t>buildi</w:t>
            </w:r>
            <w:r w:rsidR="008B6A6C">
              <w:rPr>
                <w:sz w:val="20"/>
                <w:szCs w:val="20"/>
              </w:rPr>
              <w:t xml:space="preserve">ng, supervision and coaching on </w:t>
            </w:r>
            <w:r>
              <w:rPr>
                <w:sz w:val="20"/>
                <w:szCs w:val="20"/>
              </w:rPr>
              <w:t>this.</w:t>
            </w:r>
          </w:p>
        </w:tc>
      </w:tr>
      <w:tr w:rsidR="00190629" w:rsidRPr="00E539BD" w:rsidTr="00F05F30">
        <w:trPr>
          <w:cantSplit/>
        </w:trPr>
        <w:tc>
          <w:tcPr>
            <w:tcW w:w="4088" w:type="dxa"/>
            <w:tcBorders>
              <w:left w:val="nil"/>
              <w:bottom w:val="nil"/>
              <w:right w:val="nil"/>
            </w:tcBorders>
            <w:shd w:val="clear" w:color="auto" w:fill="auto"/>
          </w:tcPr>
          <w:p w:rsidR="00190629" w:rsidRDefault="00190629" w:rsidP="006D519C">
            <w:pPr>
              <w:pStyle w:val="NoSpacing"/>
              <w:jc w:val="left"/>
              <w:rPr>
                <w:sz w:val="20"/>
                <w:szCs w:val="20"/>
              </w:rPr>
            </w:pPr>
          </w:p>
        </w:tc>
        <w:tc>
          <w:tcPr>
            <w:tcW w:w="3852" w:type="dxa"/>
            <w:tcBorders>
              <w:left w:val="nil"/>
              <w:bottom w:val="nil"/>
              <w:right w:val="nil"/>
            </w:tcBorders>
            <w:shd w:val="clear" w:color="auto" w:fill="auto"/>
          </w:tcPr>
          <w:p w:rsidR="00190629" w:rsidRDefault="00190629" w:rsidP="00B33988">
            <w:pPr>
              <w:pStyle w:val="NoSpacing"/>
              <w:jc w:val="left"/>
              <w:rPr>
                <w:sz w:val="20"/>
                <w:szCs w:val="20"/>
              </w:rPr>
            </w:pPr>
          </w:p>
        </w:tc>
        <w:tc>
          <w:tcPr>
            <w:tcW w:w="3853" w:type="dxa"/>
            <w:tcBorders>
              <w:left w:val="nil"/>
              <w:bottom w:val="nil"/>
              <w:right w:val="nil"/>
            </w:tcBorders>
            <w:shd w:val="clear" w:color="auto" w:fill="auto"/>
          </w:tcPr>
          <w:p w:rsidR="00190629" w:rsidRDefault="00190629" w:rsidP="00B33988">
            <w:pPr>
              <w:pStyle w:val="NoSpacing"/>
              <w:jc w:val="left"/>
              <w:rPr>
                <w:sz w:val="20"/>
                <w:szCs w:val="20"/>
              </w:rPr>
            </w:pPr>
          </w:p>
        </w:tc>
        <w:tc>
          <w:tcPr>
            <w:tcW w:w="3853" w:type="dxa"/>
            <w:tcBorders>
              <w:left w:val="nil"/>
              <w:bottom w:val="nil"/>
              <w:right w:val="nil"/>
            </w:tcBorders>
            <w:shd w:val="clear" w:color="auto" w:fill="auto"/>
          </w:tcPr>
          <w:p w:rsidR="00190629" w:rsidRDefault="00190629" w:rsidP="00BD2D61">
            <w:pPr>
              <w:pStyle w:val="NoSpacing"/>
              <w:jc w:val="left"/>
              <w:rPr>
                <w:sz w:val="20"/>
                <w:szCs w:val="20"/>
              </w:rPr>
            </w:pPr>
          </w:p>
        </w:tc>
      </w:tr>
      <w:tr w:rsidR="00D72D49" w:rsidRPr="00B636D2" w:rsidTr="00F05F30">
        <w:trPr>
          <w:cantSplit/>
        </w:trPr>
        <w:tc>
          <w:tcPr>
            <w:tcW w:w="4088" w:type="dxa"/>
            <w:tcBorders>
              <w:top w:val="nil"/>
            </w:tcBorders>
            <w:shd w:val="clear" w:color="auto" w:fill="405D78"/>
            <w:vAlign w:val="center"/>
          </w:tcPr>
          <w:p w:rsidR="00D72D49" w:rsidRDefault="00D72D49" w:rsidP="00B508A2">
            <w:pPr>
              <w:pStyle w:val="NoSpacing"/>
              <w:jc w:val="left"/>
              <w:rPr>
                <w:b/>
                <w:color w:val="FFFFFF" w:themeColor="background1"/>
                <w:szCs w:val="24"/>
              </w:rPr>
            </w:pPr>
            <w:r>
              <w:rPr>
                <w:b/>
                <w:color w:val="FFFFFF" w:themeColor="background1"/>
                <w:szCs w:val="24"/>
              </w:rPr>
              <w:lastRenderedPageBreak/>
              <w:t>2</w:t>
            </w:r>
            <w:r w:rsidRPr="00B636D2">
              <w:rPr>
                <w:b/>
                <w:color w:val="FFFFFF" w:themeColor="background1"/>
                <w:szCs w:val="24"/>
              </w:rPr>
              <w:t xml:space="preserve">. CASE MANAGEMENT </w:t>
            </w:r>
            <w:r>
              <w:rPr>
                <w:b/>
                <w:color w:val="FFFFFF" w:themeColor="background1"/>
                <w:szCs w:val="24"/>
              </w:rPr>
              <w:t>PROCESS</w:t>
            </w:r>
          </w:p>
          <w:p w:rsidR="00D72D49" w:rsidRPr="00D72D49" w:rsidRDefault="00D72D49" w:rsidP="00D72D49">
            <w:pPr>
              <w:pStyle w:val="NoSpacing"/>
              <w:jc w:val="left"/>
              <w:rPr>
                <w:i/>
                <w:color w:val="FFFFFF" w:themeColor="background1"/>
                <w:szCs w:val="24"/>
              </w:rPr>
            </w:pPr>
            <w:r>
              <w:rPr>
                <w:i/>
                <w:color w:val="FFFFFF" w:themeColor="background1"/>
                <w:szCs w:val="24"/>
              </w:rPr>
              <w:t>a. Identification and</w:t>
            </w:r>
            <w:r w:rsidRPr="00D72D49">
              <w:rPr>
                <w:i/>
                <w:color w:val="FFFFFF" w:themeColor="background1"/>
                <w:szCs w:val="24"/>
              </w:rPr>
              <w:t xml:space="preserve"> </w:t>
            </w:r>
            <w:r>
              <w:rPr>
                <w:i/>
                <w:color w:val="FFFFFF" w:themeColor="background1"/>
                <w:szCs w:val="24"/>
              </w:rPr>
              <w:t>r</w:t>
            </w:r>
            <w:r w:rsidRPr="00D72D49">
              <w:rPr>
                <w:i/>
                <w:color w:val="FFFFFF" w:themeColor="background1"/>
                <w:szCs w:val="24"/>
              </w:rPr>
              <w:t>egistration</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D72D49" w:rsidRPr="00E539BD" w:rsidTr="006E7A07">
        <w:trPr>
          <w:cantSplit/>
        </w:trPr>
        <w:tc>
          <w:tcPr>
            <w:tcW w:w="4088" w:type="dxa"/>
            <w:shd w:val="clear" w:color="auto" w:fill="DAEEF3"/>
          </w:tcPr>
          <w:p w:rsidR="00D72D49" w:rsidRPr="00E539BD" w:rsidRDefault="00C12E9D" w:rsidP="00024951">
            <w:pPr>
              <w:pStyle w:val="NoSpacing"/>
              <w:ind w:left="251" w:hanging="251"/>
              <w:jc w:val="left"/>
              <w:rPr>
                <w:sz w:val="20"/>
                <w:szCs w:val="20"/>
              </w:rPr>
            </w:pPr>
            <w:r>
              <w:rPr>
                <w:sz w:val="20"/>
                <w:szCs w:val="20"/>
              </w:rPr>
              <w:t>[  ] There is no system for identifying cases</w:t>
            </w:r>
            <w:r w:rsidR="00024951">
              <w:rPr>
                <w:sz w:val="20"/>
                <w:szCs w:val="20"/>
              </w:rPr>
              <w:t xml:space="preserve"> in need of child protection case management</w:t>
            </w:r>
            <w:r>
              <w:rPr>
                <w:sz w:val="20"/>
                <w:szCs w:val="20"/>
              </w:rPr>
              <w:t>.</w:t>
            </w:r>
          </w:p>
        </w:tc>
        <w:tc>
          <w:tcPr>
            <w:tcW w:w="3852" w:type="dxa"/>
            <w:shd w:val="clear" w:color="auto" w:fill="DAEEF3"/>
          </w:tcPr>
          <w:p w:rsidR="00D72D49" w:rsidRPr="00E539BD" w:rsidRDefault="00C12E9D" w:rsidP="00E539BD">
            <w:pPr>
              <w:pStyle w:val="NoSpacing"/>
              <w:jc w:val="left"/>
              <w:rPr>
                <w:sz w:val="20"/>
                <w:szCs w:val="20"/>
              </w:rPr>
            </w:pPr>
            <w:r>
              <w:rPr>
                <w:sz w:val="20"/>
                <w:szCs w:val="20"/>
              </w:rPr>
              <w:t>[  ] Cases are identified in an ad-hoc manner.</w:t>
            </w:r>
          </w:p>
        </w:tc>
        <w:tc>
          <w:tcPr>
            <w:tcW w:w="3853" w:type="dxa"/>
            <w:shd w:val="clear" w:color="auto" w:fill="DAEEF3"/>
          </w:tcPr>
          <w:p w:rsidR="00D72D49" w:rsidRPr="00E539BD" w:rsidRDefault="00C12E9D" w:rsidP="00024951">
            <w:pPr>
              <w:pStyle w:val="NoSpacing"/>
              <w:ind w:left="262" w:hanging="262"/>
              <w:jc w:val="left"/>
              <w:rPr>
                <w:sz w:val="20"/>
                <w:szCs w:val="20"/>
              </w:rPr>
            </w:pPr>
            <w:r>
              <w:rPr>
                <w:sz w:val="20"/>
                <w:szCs w:val="20"/>
              </w:rPr>
              <w:t xml:space="preserve">[  ] Cases can be identified and referred for case management through </w:t>
            </w:r>
            <w:r w:rsidR="009F600B">
              <w:rPr>
                <w:sz w:val="20"/>
                <w:szCs w:val="20"/>
              </w:rPr>
              <w:t>established</w:t>
            </w:r>
            <w:r>
              <w:rPr>
                <w:sz w:val="20"/>
                <w:szCs w:val="20"/>
              </w:rPr>
              <w:t xml:space="preserve"> </w:t>
            </w:r>
            <w:r w:rsidR="00024951">
              <w:rPr>
                <w:sz w:val="20"/>
                <w:szCs w:val="20"/>
              </w:rPr>
              <w:t>pathways</w:t>
            </w:r>
            <w:r>
              <w:rPr>
                <w:sz w:val="20"/>
                <w:szCs w:val="20"/>
              </w:rPr>
              <w:t xml:space="preserve"> (e.g. self-reporting, referral, outreach).</w:t>
            </w:r>
          </w:p>
        </w:tc>
        <w:tc>
          <w:tcPr>
            <w:tcW w:w="3853" w:type="dxa"/>
            <w:shd w:val="clear" w:color="auto" w:fill="DAEEF3"/>
          </w:tcPr>
          <w:p w:rsidR="00D72D49" w:rsidRPr="00E539BD" w:rsidRDefault="00C12E9D" w:rsidP="003F0081">
            <w:pPr>
              <w:pStyle w:val="NoSpacing"/>
              <w:ind w:left="258" w:hanging="258"/>
              <w:jc w:val="left"/>
              <w:rPr>
                <w:sz w:val="20"/>
                <w:szCs w:val="20"/>
              </w:rPr>
            </w:pPr>
            <w:r>
              <w:rPr>
                <w:sz w:val="20"/>
                <w:szCs w:val="20"/>
              </w:rPr>
              <w:t xml:space="preserve">[  ] </w:t>
            </w:r>
            <w:r w:rsidR="00054EEF">
              <w:rPr>
                <w:sz w:val="20"/>
                <w:szCs w:val="20"/>
              </w:rPr>
              <w:t xml:space="preserve">Cases can </w:t>
            </w:r>
            <w:r w:rsidR="002873AF">
              <w:rPr>
                <w:sz w:val="20"/>
                <w:szCs w:val="20"/>
              </w:rPr>
              <w:t xml:space="preserve">be identified and referred for </w:t>
            </w:r>
            <w:r w:rsidR="00054EEF">
              <w:rPr>
                <w:sz w:val="20"/>
                <w:szCs w:val="20"/>
              </w:rPr>
              <w:t xml:space="preserve">case management through </w:t>
            </w:r>
            <w:r w:rsidR="009F600B">
              <w:rPr>
                <w:sz w:val="20"/>
                <w:szCs w:val="20"/>
              </w:rPr>
              <w:t>established</w:t>
            </w:r>
            <w:r w:rsidR="002873AF">
              <w:rPr>
                <w:sz w:val="20"/>
                <w:szCs w:val="20"/>
              </w:rPr>
              <w:t xml:space="preserve"> </w:t>
            </w:r>
            <w:r w:rsidR="00024951">
              <w:rPr>
                <w:sz w:val="20"/>
                <w:szCs w:val="20"/>
              </w:rPr>
              <w:t>pathways</w:t>
            </w:r>
            <w:r w:rsidR="00054EEF">
              <w:rPr>
                <w:sz w:val="20"/>
                <w:szCs w:val="20"/>
              </w:rPr>
              <w:t xml:space="preserve"> (</w:t>
            </w:r>
            <w:r w:rsidR="002873AF">
              <w:rPr>
                <w:sz w:val="20"/>
                <w:szCs w:val="20"/>
              </w:rPr>
              <w:t xml:space="preserve">e.g. self-reporting, referral, </w:t>
            </w:r>
            <w:r w:rsidR="003F0081">
              <w:rPr>
                <w:sz w:val="20"/>
                <w:szCs w:val="20"/>
              </w:rPr>
              <w:t xml:space="preserve">outreach). Children, families, </w:t>
            </w:r>
            <w:r>
              <w:rPr>
                <w:sz w:val="20"/>
                <w:szCs w:val="20"/>
              </w:rPr>
              <w:t xml:space="preserve">communities and service-providers are pro-actively made aware about how to </w:t>
            </w:r>
            <w:r w:rsidR="00B97028">
              <w:rPr>
                <w:sz w:val="20"/>
                <w:szCs w:val="20"/>
              </w:rPr>
              <w:t>report/</w:t>
            </w:r>
            <w:r>
              <w:rPr>
                <w:sz w:val="20"/>
                <w:szCs w:val="20"/>
              </w:rPr>
              <w:t>refer</w:t>
            </w:r>
            <w:r w:rsidR="00041AAB">
              <w:rPr>
                <w:rStyle w:val="FootnoteReference"/>
                <w:sz w:val="20"/>
                <w:szCs w:val="20"/>
              </w:rPr>
              <w:footnoteReference w:id="10"/>
            </w:r>
            <w:r>
              <w:rPr>
                <w:sz w:val="20"/>
                <w:szCs w:val="20"/>
              </w:rPr>
              <w:t xml:space="preserve"> cases for case management.</w:t>
            </w:r>
          </w:p>
        </w:tc>
      </w:tr>
      <w:tr w:rsidR="00D72D49" w:rsidRPr="00E539BD" w:rsidTr="006E7A07">
        <w:trPr>
          <w:cantSplit/>
        </w:trPr>
        <w:tc>
          <w:tcPr>
            <w:tcW w:w="4088" w:type="dxa"/>
            <w:shd w:val="clear" w:color="auto" w:fill="A9BED1"/>
          </w:tcPr>
          <w:p w:rsidR="00E53CFF" w:rsidRPr="00E539BD" w:rsidRDefault="00E53CFF" w:rsidP="00D348AB">
            <w:pPr>
              <w:pStyle w:val="NoSpacing"/>
              <w:ind w:left="237" w:hanging="237"/>
              <w:jc w:val="left"/>
              <w:rPr>
                <w:sz w:val="20"/>
                <w:szCs w:val="20"/>
              </w:rPr>
            </w:pPr>
            <w:r>
              <w:rPr>
                <w:sz w:val="20"/>
                <w:szCs w:val="20"/>
              </w:rPr>
              <w:t xml:space="preserve">[  ] An initial </w:t>
            </w:r>
            <w:r w:rsidR="00D348AB">
              <w:rPr>
                <w:sz w:val="20"/>
                <w:szCs w:val="20"/>
              </w:rPr>
              <w:t>assessment</w:t>
            </w:r>
            <w:r>
              <w:rPr>
                <w:sz w:val="20"/>
                <w:szCs w:val="20"/>
              </w:rPr>
              <w:t xml:space="preserve"> is not conducted at the</w:t>
            </w:r>
            <w:r w:rsidR="002873AF">
              <w:rPr>
                <w:sz w:val="20"/>
                <w:szCs w:val="20"/>
              </w:rPr>
              <w:t xml:space="preserve"> </w:t>
            </w:r>
            <w:r>
              <w:rPr>
                <w:sz w:val="20"/>
                <w:szCs w:val="20"/>
              </w:rPr>
              <w:t>onset in orde</w:t>
            </w:r>
            <w:r w:rsidR="002873AF">
              <w:rPr>
                <w:sz w:val="20"/>
                <w:szCs w:val="20"/>
              </w:rPr>
              <w:t xml:space="preserve">r to determine if a case meets </w:t>
            </w:r>
            <w:r>
              <w:rPr>
                <w:sz w:val="20"/>
                <w:szCs w:val="20"/>
              </w:rPr>
              <w:t>the eligibility criteria</w:t>
            </w:r>
            <w:bookmarkStart w:id="8" w:name="_Ref5618469"/>
            <w:r>
              <w:rPr>
                <w:rStyle w:val="FootnoteReference"/>
                <w:sz w:val="20"/>
                <w:szCs w:val="20"/>
              </w:rPr>
              <w:footnoteReference w:id="11"/>
            </w:r>
            <w:bookmarkEnd w:id="8"/>
            <w:r>
              <w:rPr>
                <w:sz w:val="20"/>
                <w:szCs w:val="20"/>
              </w:rPr>
              <w:t>.</w:t>
            </w:r>
          </w:p>
        </w:tc>
        <w:tc>
          <w:tcPr>
            <w:tcW w:w="3852" w:type="dxa"/>
            <w:shd w:val="clear" w:color="auto" w:fill="A9BED1"/>
          </w:tcPr>
          <w:p w:rsidR="00140A3F" w:rsidRPr="00E539BD" w:rsidRDefault="00E53CFF" w:rsidP="003F0081">
            <w:pPr>
              <w:pStyle w:val="NoSpacing"/>
              <w:ind w:left="251" w:hanging="251"/>
              <w:jc w:val="left"/>
              <w:rPr>
                <w:sz w:val="20"/>
                <w:szCs w:val="20"/>
              </w:rPr>
            </w:pPr>
            <w:r>
              <w:rPr>
                <w:sz w:val="20"/>
                <w:szCs w:val="20"/>
              </w:rPr>
              <w:t>[  ] Eligibility criteria</w:t>
            </w:r>
            <w:r w:rsidRPr="00E53CFF">
              <w:rPr>
                <w:sz w:val="20"/>
                <w:szCs w:val="20"/>
                <w:vertAlign w:val="superscript"/>
              </w:rPr>
              <w:fldChar w:fldCharType="begin"/>
            </w:r>
            <w:r w:rsidRPr="00E53CFF">
              <w:rPr>
                <w:sz w:val="20"/>
                <w:szCs w:val="20"/>
                <w:vertAlign w:val="superscript"/>
              </w:rPr>
              <w:instrText xml:space="preserve"> NOTEREF _Ref5618469 \h </w:instrText>
            </w:r>
            <w:r>
              <w:rPr>
                <w:sz w:val="20"/>
                <w:szCs w:val="20"/>
                <w:vertAlign w:val="superscript"/>
              </w:rPr>
              <w:instrText xml:space="preserve"> \* MERGEFORMAT </w:instrText>
            </w:r>
            <w:r w:rsidRPr="00E53CFF">
              <w:rPr>
                <w:sz w:val="20"/>
                <w:szCs w:val="20"/>
                <w:vertAlign w:val="superscript"/>
              </w:rPr>
            </w:r>
            <w:r w:rsidRPr="00E53CFF">
              <w:rPr>
                <w:sz w:val="20"/>
                <w:szCs w:val="20"/>
                <w:vertAlign w:val="superscript"/>
              </w:rPr>
              <w:fldChar w:fldCharType="separate"/>
            </w:r>
            <w:r w:rsidRPr="00E53CFF">
              <w:rPr>
                <w:sz w:val="20"/>
                <w:szCs w:val="20"/>
                <w:vertAlign w:val="superscript"/>
              </w:rPr>
              <w:t>11</w:t>
            </w:r>
            <w:r w:rsidRPr="00E53CFF">
              <w:rPr>
                <w:sz w:val="20"/>
                <w:szCs w:val="20"/>
                <w:vertAlign w:val="superscript"/>
              </w:rPr>
              <w:fldChar w:fldCharType="end"/>
            </w:r>
            <w:r w:rsidR="002873AF">
              <w:rPr>
                <w:sz w:val="20"/>
                <w:szCs w:val="20"/>
              </w:rPr>
              <w:t xml:space="preserve"> for child protection </w:t>
            </w:r>
            <w:r>
              <w:rPr>
                <w:sz w:val="20"/>
                <w:szCs w:val="20"/>
              </w:rPr>
              <w:t xml:space="preserve">case </w:t>
            </w:r>
            <w:r w:rsidR="002873AF">
              <w:rPr>
                <w:sz w:val="20"/>
                <w:szCs w:val="20"/>
              </w:rPr>
              <w:t>management are outlined</w:t>
            </w:r>
            <w:r w:rsidR="00140A3F">
              <w:rPr>
                <w:sz w:val="20"/>
                <w:szCs w:val="20"/>
              </w:rPr>
              <w:t>, but</w:t>
            </w:r>
            <w:r w:rsidR="002873AF">
              <w:rPr>
                <w:sz w:val="20"/>
                <w:szCs w:val="20"/>
              </w:rPr>
              <w:t xml:space="preserve"> </w:t>
            </w:r>
            <w:r w:rsidR="00140A3F">
              <w:rPr>
                <w:sz w:val="20"/>
                <w:szCs w:val="20"/>
              </w:rPr>
              <w:t xml:space="preserve">initial </w:t>
            </w:r>
            <w:r w:rsidR="00583658">
              <w:rPr>
                <w:sz w:val="20"/>
                <w:szCs w:val="20"/>
              </w:rPr>
              <w:t>assessment</w:t>
            </w:r>
            <w:r w:rsidR="002873AF">
              <w:rPr>
                <w:sz w:val="20"/>
                <w:szCs w:val="20"/>
              </w:rPr>
              <w:t xml:space="preserve">s are not conducted at </w:t>
            </w:r>
            <w:r w:rsidR="00140A3F">
              <w:rPr>
                <w:sz w:val="20"/>
                <w:szCs w:val="20"/>
              </w:rPr>
              <w:t xml:space="preserve">the onset </w:t>
            </w:r>
            <w:r w:rsidR="002873AF">
              <w:rPr>
                <w:sz w:val="20"/>
                <w:szCs w:val="20"/>
              </w:rPr>
              <w:t xml:space="preserve">in order to determine if a case </w:t>
            </w:r>
            <w:r w:rsidR="00140A3F">
              <w:rPr>
                <w:sz w:val="20"/>
                <w:szCs w:val="20"/>
              </w:rPr>
              <w:t>meets the eligibility criteria.</w:t>
            </w:r>
          </w:p>
        </w:tc>
        <w:tc>
          <w:tcPr>
            <w:tcW w:w="3853" w:type="dxa"/>
            <w:shd w:val="clear" w:color="auto" w:fill="A9BED1"/>
          </w:tcPr>
          <w:p w:rsidR="00D72D49" w:rsidRPr="00E539BD" w:rsidRDefault="00E53CFF" w:rsidP="003F0081">
            <w:pPr>
              <w:pStyle w:val="NoSpacing"/>
              <w:ind w:left="262" w:hanging="262"/>
              <w:jc w:val="left"/>
              <w:rPr>
                <w:sz w:val="20"/>
                <w:szCs w:val="20"/>
              </w:rPr>
            </w:pPr>
            <w:r>
              <w:rPr>
                <w:sz w:val="20"/>
                <w:szCs w:val="20"/>
              </w:rPr>
              <w:t xml:space="preserve">[  ] </w:t>
            </w:r>
            <w:r w:rsidR="00054EEF">
              <w:rPr>
                <w:sz w:val="20"/>
                <w:szCs w:val="20"/>
              </w:rPr>
              <w:t>Eligibility criteria</w:t>
            </w:r>
            <w:r w:rsidR="00054EEF" w:rsidRPr="00E53CFF">
              <w:rPr>
                <w:sz w:val="20"/>
                <w:szCs w:val="20"/>
                <w:vertAlign w:val="superscript"/>
              </w:rPr>
              <w:fldChar w:fldCharType="begin"/>
            </w:r>
            <w:r w:rsidR="00054EEF" w:rsidRPr="00E53CFF">
              <w:rPr>
                <w:sz w:val="20"/>
                <w:szCs w:val="20"/>
                <w:vertAlign w:val="superscript"/>
              </w:rPr>
              <w:instrText xml:space="preserve"> NOTEREF _Ref5618469 \h </w:instrText>
            </w:r>
            <w:r w:rsidR="00054EEF">
              <w:rPr>
                <w:sz w:val="20"/>
                <w:szCs w:val="20"/>
                <w:vertAlign w:val="superscript"/>
              </w:rPr>
              <w:instrText xml:space="preserve"> \* MERGEFORMAT </w:instrText>
            </w:r>
            <w:r w:rsidR="00054EEF" w:rsidRPr="00E53CFF">
              <w:rPr>
                <w:sz w:val="20"/>
                <w:szCs w:val="20"/>
                <w:vertAlign w:val="superscript"/>
              </w:rPr>
            </w:r>
            <w:r w:rsidR="00054EEF" w:rsidRPr="00E53CFF">
              <w:rPr>
                <w:sz w:val="20"/>
                <w:szCs w:val="20"/>
                <w:vertAlign w:val="superscript"/>
              </w:rPr>
              <w:fldChar w:fldCharType="separate"/>
            </w:r>
            <w:r w:rsidR="00054EEF" w:rsidRPr="00E53CFF">
              <w:rPr>
                <w:sz w:val="20"/>
                <w:szCs w:val="20"/>
                <w:vertAlign w:val="superscript"/>
              </w:rPr>
              <w:t>11</w:t>
            </w:r>
            <w:r w:rsidR="00054EEF" w:rsidRPr="00E53CFF">
              <w:rPr>
                <w:sz w:val="20"/>
                <w:szCs w:val="20"/>
                <w:vertAlign w:val="superscript"/>
              </w:rPr>
              <w:fldChar w:fldCharType="end"/>
            </w:r>
            <w:r w:rsidR="002873AF">
              <w:rPr>
                <w:sz w:val="20"/>
                <w:szCs w:val="20"/>
              </w:rPr>
              <w:t xml:space="preserve"> for child protection </w:t>
            </w:r>
            <w:r w:rsidR="00054EEF">
              <w:rPr>
                <w:sz w:val="20"/>
                <w:szCs w:val="20"/>
              </w:rPr>
              <w:t>case management are outlined</w:t>
            </w:r>
            <w:r w:rsidR="002873AF">
              <w:rPr>
                <w:sz w:val="20"/>
                <w:szCs w:val="20"/>
              </w:rPr>
              <w:t xml:space="preserve"> </w:t>
            </w:r>
            <w:r w:rsidR="00054EEF">
              <w:rPr>
                <w:sz w:val="20"/>
                <w:szCs w:val="20"/>
              </w:rPr>
              <w:t>and a</w:t>
            </w:r>
            <w:r>
              <w:rPr>
                <w:sz w:val="20"/>
                <w:szCs w:val="20"/>
              </w:rPr>
              <w:t>n initia</w:t>
            </w:r>
            <w:r w:rsidR="00583658">
              <w:rPr>
                <w:sz w:val="20"/>
                <w:szCs w:val="20"/>
              </w:rPr>
              <w:t>l assessment</w:t>
            </w:r>
            <w:r w:rsidR="00054EEF">
              <w:rPr>
                <w:sz w:val="20"/>
                <w:szCs w:val="20"/>
              </w:rPr>
              <w:t xml:space="preserve"> is conducted at the </w:t>
            </w:r>
            <w:r>
              <w:rPr>
                <w:sz w:val="20"/>
                <w:szCs w:val="20"/>
              </w:rPr>
              <w:t xml:space="preserve">onset </w:t>
            </w:r>
            <w:r w:rsidR="00054EEF">
              <w:rPr>
                <w:sz w:val="20"/>
                <w:szCs w:val="20"/>
              </w:rPr>
              <w:t xml:space="preserve">in order to determine if a case </w:t>
            </w:r>
            <w:r>
              <w:rPr>
                <w:sz w:val="20"/>
                <w:szCs w:val="20"/>
              </w:rPr>
              <w:t>meets the eligibility criteria.</w:t>
            </w:r>
          </w:p>
        </w:tc>
        <w:tc>
          <w:tcPr>
            <w:tcW w:w="3853" w:type="dxa"/>
            <w:shd w:val="clear" w:color="auto" w:fill="A9BED1"/>
          </w:tcPr>
          <w:p w:rsidR="00D72D49" w:rsidRPr="00E539BD" w:rsidRDefault="00466DF2" w:rsidP="003F0081">
            <w:pPr>
              <w:pStyle w:val="NoSpacing"/>
              <w:ind w:left="258" w:hanging="258"/>
              <w:jc w:val="left"/>
              <w:rPr>
                <w:sz w:val="20"/>
                <w:szCs w:val="20"/>
              </w:rPr>
            </w:pPr>
            <w:r>
              <w:rPr>
                <w:sz w:val="20"/>
                <w:szCs w:val="20"/>
              </w:rPr>
              <w:t xml:space="preserve">[  ] </w:t>
            </w:r>
            <w:r w:rsidR="00054EEF">
              <w:rPr>
                <w:sz w:val="20"/>
                <w:szCs w:val="20"/>
              </w:rPr>
              <w:t>Eligibility criteria</w:t>
            </w:r>
            <w:r w:rsidR="00054EEF" w:rsidRPr="00E53CFF">
              <w:rPr>
                <w:sz w:val="20"/>
                <w:szCs w:val="20"/>
                <w:vertAlign w:val="superscript"/>
              </w:rPr>
              <w:fldChar w:fldCharType="begin"/>
            </w:r>
            <w:r w:rsidR="00054EEF" w:rsidRPr="00E53CFF">
              <w:rPr>
                <w:sz w:val="20"/>
                <w:szCs w:val="20"/>
                <w:vertAlign w:val="superscript"/>
              </w:rPr>
              <w:instrText xml:space="preserve"> NOTEREF _Ref5618469 \h </w:instrText>
            </w:r>
            <w:r w:rsidR="00054EEF">
              <w:rPr>
                <w:sz w:val="20"/>
                <w:szCs w:val="20"/>
                <w:vertAlign w:val="superscript"/>
              </w:rPr>
              <w:instrText xml:space="preserve"> \* MERGEFORMAT </w:instrText>
            </w:r>
            <w:r w:rsidR="00054EEF" w:rsidRPr="00E53CFF">
              <w:rPr>
                <w:sz w:val="20"/>
                <w:szCs w:val="20"/>
                <w:vertAlign w:val="superscript"/>
              </w:rPr>
            </w:r>
            <w:r w:rsidR="00054EEF" w:rsidRPr="00E53CFF">
              <w:rPr>
                <w:sz w:val="20"/>
                <w:szCs w:val="20"/>
                <w:vertAlign w:val="superscript"/>
              </w:rPr>
              <w:fldChar w:fldCharType="separate"/>
            </w:r>
            <w:r w:rsidR="00054EEF" w:rsidRPr="00E53CFF">
              <w:rPr>
                <w:sz w:val="20"/>
                <w:szCs w:val="20"/>
                <w:vertAlign w:val="superscript"/>
              </w:rPr>
              <w:t>11</w:t>
            </w:r>
            <w:r w:rsidR="00054EEF" w:rsidRPr="00E53CFF">
              <w:rPr>
                <w:sz w:val="20"/>
                <w:szCs w:val="20"/>
                <w:vertAlign w:val="superscript"/>
              </w:rPr>
              <w:fldChar w:fldCharType="end"/>
            </w:r>
            <w:r w:rsidR="00054EEF">
              <w:rPr>
                <w:sz w:val="20"/>
                <w:szCs w:val="20"/>
              </w:rPr>
              <w:t xml:space="preserve"> for chi</w:t>
            </w:r>
            <w:r w:rsidR="002873AF">
              <w:rPr>
                <w:sz w:val="20"/>
                <w:szCs w:val="20"/>
              </w:rPr>
              <w:t xml:space="preserve">ld protection </w:t>
            </w:r>
            <w:r w:rsidR="00054EEF">
              <w:rPr>
                <w:sz w:val="20"/>
                <w:szCs w:val="20"/>
              </w:rPr>
              <w:t xml:space="preserve">case </w:t>
            </w:r>
            <w:r w:rsidR="002873AF">
              <w:rPr>
                <w:sz w:val="20"/>
                <w:szCs w:val="20"/>
              </w:rPr>
              <w:t xml:space="preserve">management are outlined </w:t>
            </w:r>
            <w:r w:rsidR="003F0081">
              <w:rPr>
                <w:sz w:val="20"/>
                <w:szCs w:val="20"/>
              </w:rPr>
              <w:t xml:space="preserve">and </w:t>
            </w:r>
            <w:r w:rsidR="002873AF">
              <w:rPr>
                <w:sz w:val="20"/>
                <w:szCs w:val="20"/>
              </w:rPr>
              <w:t xml:space="preserve">an </w:t>
            </w:r>
            <w:r w:rsidR="00054EEF">
              <w:rPr>
                <w:sz w:val="20"/>
                <w:szCs w:val="20"/>
              </w:rPr>
              <w:t xml:space="preserve">initial </w:t>
            </w:r>
            <w:r w:rsidR="00327659">
              <w:rPr>
                <w:sz w:val="20"/>
                <w:szCs w:val="20"/>
              </w:rPr>
              <w:t>assessment</w:t>
            </w:r>
            <w:r w:rsidR="002873AF">
              <w:rPr>
                <w:sz w:val="20"/>
                <w:szCs w:val="20"/>
              </w:rPr>
              <w:t xml:space="preserve"> is conducted at the onset </w:t>
            </w:r>
            <w:r w:rsidR="00054EEF">
              <w:rPr>
                <w:sz w:val="20"/>
                <w:szCs w:val="20"/>
              </w:rPr>
              <w:t>in order to</w:t>
            </w:r>
            <w:r w:rsidR="002873AF">
              <w:rPr>
                <w:sz w:val="20"/>
                <w:szCs w:val="20"/>
              </w:rPr>
              <w:t xml:space="preserve"> determine if a case meets the </w:t>
            </w:r>
            <w:r w:rsidR="00054EEF">
              <w:rPr>
                <w:sz w:val="20"/>
                <w:szCs w:val="20"/>
              </w:rPr>
              <w:t>eligibility criteria</w:t>
            </w:r>
            <w:r w:rsidR="008B6480">
              <w:rPr>
                <w:sz w:val="20"/>
                <w:szCs w:val="20"/>
              </w:rPr>
              <w:t>. In addition</w:t>
            </w:r>
            <w:r w:rsidR="00054EEF">
              <w:rPr>
                <w:sz w:val="20"/>
                <w:szCs w:val="20"/>
              </w:rPr>
              <w:t xml:space="preserve"> c</w:t>
            </w:r>
            <w:r>
              <w:rPr>
                <w:sz w:val="20"/>
                <w:szCs w:val="20"/>
              </w:rPr>
              <w:t xml:space="preserve">hildren, families, </w:t>
            </w:r>
            <w:r w:rsidR="00054EEF">
              <w:rPr>
                <w:sz w:val="20"/>
                <w:szCs w:val="20"/>
              </w:rPr>
              <w:t xml:space="preserve">communities and </w:t>
            </w:r>
            <w:r>
              <w:rPr>
                <w:sz w:val="20"/>
                <w:szCs w:val="20"/>
              </w:rPr>
              <w:t xml:space="preserve">service-providers are </w:t>
            </w:r>
            <w:r w:rsidR="00054EEF">
              <w:rPr>
                <w:sz w:val="20"/>
                <w:szCs w:val="20"/>
              </w:rPr>
              <w:t xml:space="preserve">pro-actively made </w:t>
            </w:r>
            <w:r>
              <w:rPr>
                <w:sz w:val="20"/>
                <w:szCs w:val="20"/>
              </w:rPr>
              <w:t xml:space="preserve">aware about the </w:t>
            </w:r>
            <w:r w:rsidR="00054EEF">
              <w:rPr>
                <w:sz w:val="20"/>
                <w:szCs w:val="20"/>
              </w:rPr>
              <w:t xml:space="preserve">eligibility criteria for </w:t>
            </w:r>
            <w:r>
              <w:rPr>
                <w:sz w:val="20"/>
                <w:szCs w:val="20"/>
              </w:rPr>
              <w:t>child protection case management.</w:t>
            </w:r>
          </w:p>
        </w:tc>
      </w:tr>
      <w:tr w:rsidR="00D72D49" w:rsidRPr="00E539BD" w:rsidTr="006E7A07">
        <w:trPr>
          <w:cantSplit/>
        </w:trPr>
        <w:tc>
          <w:tcPr>
            <w:tcW w:w="4088" w:type="dxa"/>
            <w:tcBorders>
              <w:bottom w:val="single" w:sz="4" w:space="0" w:color="auto"/>
            </w:tcBorders>
            <w:shd w:val="clear" w:color="auto" w:fill="DAEEF3"/>
          </w:tcPr>
          <w:p w:rsidR="00D72D49" w:rsidRPr="00E539BD" w:rsidRDefault="001D3448" w:rsidP="00D348AB">
            <w:pPr>
              <w:pStyle w:val="NoSpacing"/>
              <w:ind w:left="237" w:hanging="237"/>
              <w:jc w:val="left"/>
              <w:rPr>
                <w:sz w:val="20"/>
                <w:szCs w:val="20"/>
              </w:rPr>
            </w:pPr>
            <w:r>
              <w:rPr>
                <w:sz w:val="20"/>
                <w:szCs w:val="20"/>
              </w:rPr>
              <w:lastRenderedPageBreak/>
              <w:t>[  ] Consent / assent (to participate in the case management process and to collect and store information about their case and to share non-identifiable aggregate-level information</w:t>
            </w:r>
            <w:r w:rsidR="002873AF">
              <w:rPr>
                <w:sz w:val="20"/>
                <w:szCs w:val="20"/>
              </w:rPr>
              <w:t xml:space="preserve"> for reporting purposes) is not</w:t>
            </w:r>
            <w:r w:rsidR="007E3B15">
              <w:rPr>
                <w:sz w:val="20"/>
                <w:szCs w:val="20"/>
              </w:rPr>
              <w:t xml:space="preserve"> (or not always) </w:t>
            </w:r>
            <w:r>
              <w:rPr>
                <w:sz w:val="20"/>
                <w:szCs w:val="20"/>
              </w:rPr>
              <w:t xml:space="preserve">sought from the child and/or </w:t>
            </w:r>
            <w:r w:rsidR="00D348AB">
              <w:rPr>
                <w:sz w:val="20"/>
                <w:szCs w:val="20"/>
              </w:rPr>
              <w:t>caregiver</w:t>
            </w:r>
            <w:r>
              <w:rPr>
                <w:sz w:val="20"/>
                <w:szCs w:val="20"/>
              </w:rPr>
              <w:t xml:space="preserve"> (whe</w:t>
            </w:r>
            <w:r w:rsidR="007E3B15">
              <w:rPr>
                <w:sz w:val="20"/>
                <w:szCs w:val="20"/>
              </w:rPr>
              <w:t>re possible and if appropriate).</w:t>
            </w:r>
          </w:p>
        </w:tc>
        <w:tc>
          <w:tcPr>
            <w:tcW w:w="3852" w:type="dxa"/>
            <w:tcBorders>
              <w:bottom w:val="single" w:sz="4" w:space="0" w:color="auto"/>
            </w:tcBorders>
            <w:shd w:val="clear" w:color="auto" w:fill="DAEEF3"/>
          </w:tcPr>
          <w:p w:rsidR="00D72D49" w:rsidRPr="00E539BD" w:rsidRDefault="007E3B15" w:rsidP="009A6C01">
            <w:pPr>
              <w:pStyle w:val="NoSpacing"/>
              <w:ind w:left="251" w:hanging="251"/>
              <w:jc w:val="left"/>
              <w:rPr>
                <w:sz w:val="20"/>
                <w:szCs w:val="20"/>
              </w:rPr>
            </w:pPr>
            <w:r>
              <w:rPr>
                <w:sz w:val="20"/>
                <w:szCs w:val="20"/>
              </w:rPr>
              <w:t xml:space="preserve">[  ] Consent / assent </w:t>
            </w:r>
            <w:r w:rsidR="002873AF">
              <w:rPr>
                <w:sz w:val="20"/>
                <w:szCs w:val="20"/>
              </w:rPr>
              <w:t xml:space="preserve">(to participate in the </w:t>
            </w:r>
            <w:r>
              <w:rPr>
                <w:sz w:val="20"/>
                <w:szCs w:val="20"/>
              </w:rPr>
              <w:t>case man</w:t>
            </w:r>
            <w:r w:rsidR="002873AF">
              <w:rPr>
                <w:sz w:val="20"/>
                <w:szCs w:val="20"/>
              </w:rPr>
              <w:t xml:space="preserve">agement process and to collect </w:t>
            </w:r>
            <w:r>
              <w:rPr>
                <w:sz w:val="20"/>
                <w:szCs w:val="20"/>
              </w:rPr>
              <w:t>and stor</w:t>
            </w:r>
            <w:r w:rsidR="002873AF">
              <w:rPr>
                <w:sz w:val="20"/>
                <w:szCs w:val="20"/>
              </w:rPr>
              <w:t xml:space="preserve">e information about their case </w:t>
            </w:r>
            <w:r>
              <w:rPr>
                <w:sz w:val="20"/>
                <w:szCs w:val="20"/>
              </w:rPr>
              <w:t>and to sh</w:t>
            </w:r>
            <w:r w:rsidR="002873AF">
              <w:rPr>
                <w:sz w:val="20"/>
                <w:szCs w:val="20"/>
              </w:rPr>
              <w:t>are non-identifiable aggregate-</w:t>
            </w:r>
            <w:r>
              <w:rPr>
                <w:sz w:val="20"/>
                <w:szCs w:val="20"/>
              </w:rPr>
              <w:t>level infor</w:t>
            </w:r>
            <w:r w:rsidR="002873AF">
              <w:rPr>
                <w:sz w:val="20"/>
                <w:szCs w:val="20"/>
              </w:rPr>
              <w:t xml:space="preserve">mation for reporting purposes) </w:t>
            </w:r>
            <w:r>
              <w:rPr>
                <w:sz w:val="20"/>
                <w:szCs w:val="20"/>
              </w:rPr>
              <w:t>is alway</w:t>
            </w:r>
            <w:r w:rsidR="002873AF">
              <w:rPr>
                <w:sz w:val="20"/>
                <w:szCs w:val="20"/>
              </w:rPr>
              <w:t xml:space="preserve">s sought from the child and/or </w:t>
            </w:r>
            <w:r w:rsidR="00D348AB">
              <w:rPr>
                <w:sz w:val="20"/>
                <w:szCs w:val="20"/>
              </w:rPr>
              <w:t>caregiver</w:t>
            </w:r>
            <w:r w:rsidR="002873AF">
              <w:rPr>
                <w:sz w:val="20"/>
                <w:szCs w:val="20"/>
              </w:rPr>
              <w:t xml:space="preserve"> (where possible and if </w:t>
            </w:r>
            <w:r>
              <w:rPr>
                <w:sz w:val="20"/>
                <w:szCs w:val="20"/>
              </w:rPr>
              <w:t>appropriate).</w:t>
            </w:r>
          </w:p>
        </w:tc>
        <w:tc>
          <w:tcPr>
            <w:tcW w:w="3853" w:type="dxa"/>
            <w:tcBorders>
              <w:bottom w:val="single" w:sz="4" w:space="0" w:color="auto"/>
            </w:tcBorders>
            <w:shd w:val="clear" w:color="auto" w:fill="DAEEF3"/>
          </w:tcPr>
          <w:p w:rsidR="00D72D49" w:rsidRPr="00E539BD" w:rsidRDefault="00BE2ADD" w:rsidP="009A6C01">
            <w:pPr>
              <w:pStyle w:val="NoSpacing"/>
              <w:ind w:left="262" w:hanging="262"/>
              <w:jc w:val="left"/>
              <w:rPr>
                <w:sz w:val="20"/>
                <w:szCs w:val="20"/>
              </w:rPr>
            </w:pPr>
            <w:r>
              <w:rPr>
                <w:sz w:val="20"/>
                <w:szCs w:val="20"/>
              </w:rPr>
              <w:t xml:space="preserve">[  ] </w:t>
            </w:r>
            <w:r w:rsidRPr="006C6DE4">
              <w:rPr>
                <w:i/>
                <w:sz w:val="20"/>
                <w:szCs w:val="20"/>
              </w:rPr>
              <w:t>Informed</w:t>
            </w:r>
            <w:r>
              <w:rPr>
                <w:sz w:val="20"/>
                <w:szCs w:val="20"/>
              </w:rPr>
              <w:t xml:space="preserve"> c</w:t>
            </w:r>
            <w:r w:rsidR="007E3B15">
              <w:rPr>
                <w:sz w:val="20"/>
                <w:szCs w:val="20"/>
              </w:rPr>
              <w:t xml:space="preserve">onsent / assent (to participate </w:t>
            </w:r>
            <w:r>
              <w:rPr>
                <w:sz w:val="20"/>
                <w:szCs w:val="20"/>
              </w:rPr>
              <w:t xml:space="preserve">in the </w:t>
            </w:r>
            <w:r w:rsidR="007E3B15">
              <w:rPr>
                <w:sz w:val="20"/>
                <w:szCs w:val="20"/>
              </w:rPr>
              <w:t xml:space="preserve">case management process and to collect and store information about their case and to share non-identifiable aggregate-level information for reporting purposes) is always obtained in written form or recorded from the child and/or </w:t>
            </w:r>
            <w:r w:rsidR="00D348AB">
              <w:rPr>
                <w:sz w:val="20"/>
                <w:szCs w:val="20"/>
              </w:rPr>
              <w:t>caregiver</w:t>
            </w:r>
            <w:r w:rsidR="007E3B15">
              <w:rPr>
                <w:sz w:val="20"/>
                <w:szCs w:val="20"/>
              </w:rPr>
              <w:t xml:space="preserve"> (where possible and if appropriate).</w:t>
            </w:r>
          </w:p>
        </w:tc>
        <w:tc>
          <w:tcPr>
            <w:tcW w:w="3853" w:type="dxa"/>
            <w:tcBorders>
              <w:bottom w:val="single" w:sz="4" w:space="0" w:color="auto"/>
            </w:tcBorders>
            <w:shd w:val="clear" w:color="auto" w:fill="DAEEF3"/>
          </w:tcPr>
          <w:p w:rsidR="00FC0C98" w:rsidRPr="00E539BD" w:rsidRDefault="00FC0C98" w:rsidP="003F0081">
            <w:pPr>
              <w:pStyle w:val="NoSpacing"/>
              <w:ind w:left="258" w:hanging="258"/>
              <w:jc w:val="left"/>
              <w:rPr>
                <w:sz w:val="20"/>
                <w:szCs w:val="20"/>
              </w:rPr>
            </w:pPr>
            <w:r>
              <w:rPr>
                <w:sz w:val="20"/>
                <w:szCs w:val="20"/>
              </w:rPr>
              <w:t xml:space="preserve">[  ] </w:t>
            </w:r>
            <w:r w:rsidRPr="006C6DE4">
              <w:rPr>
                <w:i/>
                <w:sz w:val="20"/>
                <w:szCs w:val="20"/>
              </w:rPr>
              <w:t>Informed</w:t>
            </w:r>
            <w:r w:rsidR="002873AF">
              <w:rPr>
                <w:sz w:val="20"/>
                <w:szCs w:val="20"/>
              </w:rPr>
              <w:t xml:space="preserve"> consent / assent (to </w:t>
            </w:r>
            <w:r>
              <w:rPr>
                <w:sz w:val="20"/>
                <w:szCs w:val="20"/>
              </w:rPr>
              <w:t>part</w:t>
            </w:r>
            <w:r w:rsidR="002873AF">
              <w:rPr>
                <w:sz w:val="20"/>
                <w:szCs w:val="20"/>
              </w:rPr>
              <w:t xml:space="preserve">icipate in the case management </w:t>
            </w:r>
            <w:r>
              <w:rPr>
                <w:sz w:val="20"/>
                <w:szCs w:val="20"/>
              </w:rPr>
              <w:t>proce</w:t>
            </w:r>
            <w:r w:rsidR="002873AF">
              <w:rPr>
                <w:sz w:val="20"/>
                <w:szCs w:val="20"/>
              </w:rPr>
              <w:t xml:space="preserve">ss and to collect and store </w:t>
            </w:r>
            <w:r>
              <w:rPr>
                <w:sz w:val="20"/>
                <w:szCs w:val="20"/>
              </w:rPr>
              <w:t>information</w:t>
            </w:r>
            <w:r w:rsidR="002873AF">
              <w:rPr>
                <w:sz w:val="20"/>
                <w:szCs w:val="20"/>
              </w:rPr>
              <w:t xml:space="preserve"> about their case and to share </w:t>
            </w:r>
            <w:r>
              <w:rPr>
                <w:sz w:val="20"/>
                <w:szCs w:val="20"/>
              </w:rPr>
              <w:t>no</w:t>
            </w:r>
            <w:r w:rsidR="002873AF">
              <w:rPr>
                <w:sz w:val="20"/>
                <w:szCs w:val="20"/>
              </w:rPr>
              <w:t xml:space="preserve">n-identifiable aggregate-level </w:t>
            </w:r>
            <w:r>
              <w:rPr>
                <w:sz w:val="20"/>
                <w:szCs w:val="20"/>
              </w:rPr>
              <w:t>informat</w:t>
            </w:r>
            <w:r w:rsidR="002873AF">
              <w:rPr>
                <w:sz w:val="20"/>
                <w:szCs w:val="20"/>
              </w:rPr>
              <w:t xml:space="preserve">ion for reporting purposes) is </w:t>
            </w:r>
            <w:r>
              <w:rPr>
                <w:sz w:val="20"/>
                <w:szCs w:val="20"/>
              </w:rPr>
              <w:t>alwa</w:t>
            </w:r>
            <w:r w:rsidR="002873AF">
              <w:rPr>
                <w:sz w:val="20"/>
                <w:szCs w:val="20"/>
              </w:rPr>
              <w:t xml:space="preserve">ys obtained in written form or </w:t>
            </w:r>
            <w:r>
              <w:rPr>
                <w:sz w:val="20"/>
                <w:szCs w:val="20"/>
              </w:rPr>
              <w:t>recorde</w:t>
            </w:r>
            <w:r w:rsidR="002873AF">
              <w:rPr>
                <w:sz w:val="20"/>
                <w:szCs w:val="20"/>
              </w:rPr>
              <w:t xml:space="preserve">d from the child and/or </w:t>
            </w:r>
            <w:r w:rsidR="00D348AB">
              <w:rPr>
                <w:sz w:val="20"/>
                <w:szCs w:val="20"/>
              </w:rPr>
              <w:t>caregiver</w:t>
            </w:r>
            <w:r w:rsidR="002873AF">
              <w:rPr>
                <w:sz w:val="20"/>
                <w:szCs w:val="20"/>
              </w:rPr>
              <w:t xml:space="preserve"> </w:t>
            </w:r>
            <w:r>
              <w:rPr>
                <w:sz w:val="20"/>
                <w:szCs w:val="20"/>
              </w:rPr>
              <w:t xml:space="preserve"> (where po</w:t>
            </w:r>
            <w:r w:rsidR="002873AF">
              <w:rPr>
                <w:sz w:val="20"/>
                <w:szCs w:val="20"/>
              </w:rPr>
              <w:t>ssible and if appropriate)</w:t>
            </w:r>
            <w:r w:rsidR="003F0081">
              <w:rPr>
                <w:sz w:val="20"/>
                <w:szCs w:val="20"/>
              </w:rPr>
              <w:t>. It also</w:t>
            </w:r>
            <w:r w:rsidR="002873AF">
              <w:rPr>
                <w:sz w:val="20"/>
                <w:szCs w:val="20"/>
              </w:rPr>
              <w:t xml:space="preserve"> </w:t>
            </w:r>
            <w:r>
              <w:rPr>
                <w:sz w:val="20"/>
                <w:szCs w:val="20"/>
              </w:rPr>
              <w:t xml:space="preserve">takes into </w:t>
            </w:r>
            <w:r w:rsidR="002873AF">
              <w:rPr>
                <w:sz w:val="20"/>
                <w:szCs w:val="20"/>
              </w:rPr>
              <w:t xml:space="preserve">account the child’s preference </w:t>
            </w:r>
            <w:r>
              <w:rPr>
                <w:sz w:val="20"/>
                <w:szCs w:val="20"/>
              </w:rPr>
              <w:t>for the p</w:t>
            </w:r>
            <w:r w:rsidR="002873AF">
              <w:rPr>
                <w:sz w:val="20"/>
                <w:szCs w:val="20"/>
              </w:rPr>
              <w:t xml:space="preserve">rofile of the caseworker (e.g. </w:t>
            </w:r>
            <w:r>
              <w:rPr>
                <w:sz w:val="20"/>
                <w:szCs w:val="20"/>
              </w:rPr>
              <w:t>male/female, ethnicity, language).</w:t>
            </w:r>
          </w:p>
        </w:tc>
      </w:tr>
      <w:tr w:rsidR="00F17413" w:rsidRPr="00E539BD" w:rsidTr="005005C2">
        <w:trPr>
          <w:cantSplit/>
        </w:trPr>
        <w:tc>
          <w:tcPr>
            <w:tcW w:w="4088" w:type="dxa"/>
            <w:tcBorders>
              <w:bottom w:val="single" w:sz="4" w:space="0" w:color="auto"/>
            </w:tcBorders>
            <w:shd w:val="clear" w:color="auto" w:fill="A9BED1"/>
          </w:tcPr>
          <w:p w:rsidR="00F17413" w:rsidRPr="00E539BD" w:rsidRDefault="00F17413" w:rsidP="009A6C01">
            <w:pPr>
              <w:pStyle w:val="NoSpacing"/>
              <w:ind w:left="237" w:hanging="237"/>
              <w:jc w:val="left"/>
              <w:rPr>
                <w:sz w:val="20"/>
                <w:szCs w:val="20"/>
              </w:rPr>
            </w:pPr>
            <w:r>
              <w:rPr>
                <w:sz w:val="20"/>
                <w:szCs w:val="20"/>
              </w:rPr>
              <w:t>[  ] An initial assessment of the risk level</w:t>
            </w:r>
            <w:bookmarkStart w:id="9" w:name="_Ref5633790"/>
            <w:r>
              <w:rPr>
                <w:rStyle w:val="FootnoteReference"/>
                <w:sz w:val="20"/>
                <w:szCs w:val="20"/>
              </w:rPr>
              <w:footnoteReference w:id="12"/>
            </w:r>
            <w:bookmarkEnd w:id="9"/>
            <w:r w:rsidR="002873AF">
              <w:rPr>
                <w:sz w:val="20"/>
                <w:szCs w:val="20"/>
              </w:rPr>
              <w:t xml:space="preserve"> of </w:t>
            </w:r>
            <w:r>
              <w:rPr>
                <w:sz w:val="20"/>
                <w:szCs w:val="20"/>
              </w:rPr>
              <w:t>the case is not conducted duri</w:t>
            </w:r>
            <w:r w:rsidR="002873AF">
              <w:rPr>
                <w:sz w:val="20"/>
                <w:szCs w:val="20"/>
              </w:rPr>
              <w:t xml:space="preserve">ng </w:t>
            </w:r>
            <w:r>
              <w:rPr>
                <w:sz w:val="20"/>
                <w:szCs w:val="20"/>
              </w:rPr>
              <w:t>registration.</w:t>
            </w:r>
          </w:p>
        </w:tc>
        <w:tc>
          <w:tcPr>
            <w:tcW w:w="3852" w:type="dxa"/>
            <w:tcBorders>
              <w:bottom w:val="single" w:sz="4" w:space="0" w:color="auto"/>
            </w:tcBorders>
            <w:shd w:val="clear" w:color="auto" w:fill="A9BED1"/>
          </w:tcPr>
          <w:p w:rsidR="00140A3F" w:rsidRPr="00E539BD" w:rsidRDefault="00F17413" w:rsidP="003F0081">
            <w:pPr>
              <w:pStyle w:val="NoSpacing"/>
              <w:ind w:left="251" w:hanging="251"/>
              <w:jc w:val="left"/>
              <w:rPr>
                <w:sz w:val="20"/>
                <w:szCs w:val="20"/>
              </w:rPr>
            </w:pPr>
            <w:r>
              <w:rPr>
                <w:sz w:val="20"/>
                <w:szCs w:val="20"/>
              </w:rPr>
              <w:t xml:space="preserve">[  ] </w:t>
            </w:r>
            <w:r w:rsidR="00165948">
              <w:rPr>
                <w:sz w:val="20"/>
                <w:szCs w:val="20"/>
              </w:rPr>
              <w:t>Guidance</w:t>
            </w:r>
            <w:r w:rsidR="002873AF">
              <w:rPr>
                <w:sz w:val="20"/>
                <w:szCs w:val="20"/>
              </w:rPr>
              <w:t xml:space="preserve"> on prioritisation of </w:t>
            </w:r>
            <w:r>
              <w:rPr>
                <w:sz w:val="20"/>
                <w:szCs w:val="20"/>
              </w:rPr>
              <w:t>cases</w:t>
            </w:r>
            <w:r w:rsidRPr="00F17413">
              <w:rPr>
                <w:sz w:val="20"/>
                <w:szCs w:val="20"/>
                <w:vertAlign w:val="superscript"/>
              </w:rPr>
              <w:fldChar w:fldCharType="begin"/>
            </w:r>
            <w:r w:rsidRPr="00F17413">
              <w:rPr>
                <w:sz w:val="20"/>
                <w:szCs w:val="20"/>
                <w:vertAlign w:val="superscript"/>
              </w:rPr>
              <w:instrText xml:space="preserve"> NOTEREF _Ref5633790 \h </w:instrText>
            </w:r>
            <w:r>
              <w:rPr>
                <w:sz w:val="20"/>
                <w:szCs w:val="20"/>
                <w:vertAlign w:val="superscript"/>
              </w:rPr>
              <w:instrText xml:space="preserve"> \* MERGEFORMAT </w:instrText>
            </w:r>
            <w:r w:rsidRPr="00F17413">
              <w:rPr>
                <w:sz w:val="20"/>
                <w:szCs w:val="20"/>
                <w:vertAlign w:val="superscript"/>
              </w:rPr>
            </w:r>
            <w:r w:rsidRPr="00F17413">
              <w:rPr>
                <w:sz w:val="20"/>
                <w:szCs w:val="20"/>
                <w:vertAlign w:val="superscript"/>
              </w:rPr>
              <w:fldChar w:fldCharType="separate"/>
            </w:r>
            <w:r w:rsidRPr="00F17413">
              <w:rPr>
                <w:sz w:val="20"/>
                <w:szCs w:val="20"/>
                <w:vertAlign w:val="superscript"/>
              </w:rPr>
              <w:t>12</w:t>
            </w:r>
            <w:r w:rsidRPr="00F17413">
              <w:rPr>
                <w:sz w:val="20"/>
                <w:szCs w:val="20"/>
                <w:vertAlign w:val="superscript"/>
              </w:rPr>
              <w:fldChar w:fldCharType="end"/>
            </w:r>
            <w:r w:rsidR="00165948">
              <w:rPr>
                <w:sz w:val="20"/>
                <w:szCs w:val="20"/>
                <w:vertAlign w:val="superscript"/>
              </w:rPr>
              <w:t xml:space="preserve"> </w:t>
            </w:r>
            <w:r w:rsidR="00165948">
              <w:rPr>
                <w:sz w:val="20"/>
                <w:szCs w:val="20"/>
              </w:rPr>
              <w:t>exists</w:t>
            </w:r>
            <w:r w:rsidR="00140A3F">
              <w:rPr>
                <w:sz w:val="20"/>
                <w:szCs w:val="20"/>
              </w:rPr>
              <w:t xml:space="preserve">, but </w:t>
            </w:r>
            <w:r w:rsidR="003F0081">
              <w:rPr>
                <w:sz w:val="20"/>
                <w:szCs w:val="20"/>
              </w:rPr>
              <w:t>these are not followed during an</w:t>
            </w:r>
            <w:r w:rsidR="00140A3F">
              <w:rPr>
                <w:sz w:val="20"/>
                <w:szCs w:val="20"/>
              </w:rPr>
              <w:t xml:space="preserve"> initial assessment of the risk leve</w:t>
            </w:r>
            <w:r w:rsidR="002873AF">
              <w:rPr>
                <w:sz w:val="20"/>
                <w:szCs w:val="20"/>
              </w:rPr>
              <w:t>l of the case</w:t>
            </w:r>
            <w:r w:rsidR="00140A3F">
              <w:rPr>
                <w:sz w:val="20"/>
                <w:szCs w:val="20"/>
              </w:rPr>
              <w:t>.</w:t>
            </w:r>
          </w:p>
        </w:tc>
        <w:tc>
          <w:tcPr>
            <w:tcW w:w="3853" w:type="dxa"/>
            <w:tcBorders>
              <w:bottom w:val="single" w:sz="4" w:space="0" w:color="auto"/>
            </w:tcBorders>
            <w:shd w:val="clear" w:color="auto" w:fill="A9BED1"/>
          </w:tcPr>
          <w:p w:rsidR="00F17413" w:rsidRPr="00E539BD" w:rsidRDefault="00F17413" w:rsidP="003F0081">
            <w:pPr>
              <w:pStyle w:val="NoSpacing"/>
              <w:ind w:left="262" w:hanging="262"/>
              <w:jc w:val="left"/>
              <w:rPr>
                <w:sz w:val="20"/>
                <w:szCs w:val="20"/>
              </w:rPr>
            </w:pPr>
            <w:r>
              <w:rPr>
                <w:sz w:val="20"/>
                <w:szCs w:val="20"/>
              </w:rPr>
              <w:t xml:space="preserve">[  ] </w:t>
            </w:r>
            <w:r w:rsidR="00165948">
              <w:rPr>
                <w:sz w:val="20"/>
                <w:szCs w:val="20"/>
              </w:rPr>
              <w:t xml:space="preserve">Guidance </w:t>
            </w:r>
            <w:r>
              <w:rPr>
                <w:sz w:val="20"/>
                <w:szCs w:val="20"/>
              </w:rPr>
              <w:t>on prioritisation of cases</w:t>
            </w:r>
            <w:r w:rsidRPr="00F17413">
              <w:rPr>
                <w:sz w:val="20"/>
                <w:szCs w:val="20"/>
                <w:vertAlign w:val="superscript"/>
              </w:rPr>
              <w:fldChar w:fldCharType="begin"/>
            </w:r>
            <w:r w:rsidRPr="00F17413">
              <w:rPr>
                <w:sz w:val="20"/>
                <w:szCs w:val="20"/>
                <w:vertAlign w:val="superscript"/>
              </w:rPr>
              <w:instrText xml:space="preserve"> NOTEREF _Ref5633790 \h </w:instrText>
            </w:r>
            <w:r>
              <w:rPr>
                <w:sz w:val="20"/>
                <w:szCs w:val="20"/>
                <w:vertAlign w:val="superscript"/>
              </w:rPr>
              <w:instrText xml:space="preserve"> \* MERGEFORMAT </w:instrText>
            </w:r>
            <w:r w:rsidRPr="00F17413">
              <w:rPr>
                <w:sz w:val="20"/>
                <w:szCs w:val="20"/>
                <w:vertAlign w:val="superscript"/>
              </w:rPr>
            </w:r>
            <w:r w:rsidRPr="00F17413">
              <w:rPr>
                <w:sz w:val="20"/>
                <w:szCs w:val="20"/>
                <w:vertAlign w:val="superscript"/>
              </w:rPr>
              <w:fldChar w:fldCharType="separate"/>
            </w:r>
            <w:r w:rsidRPr="00F17413">
              <w:rPr>
                <w:sz w:val="20"/>
                <w:szCs w:val="20"/>
                <w:vertAlign w:val="superscript"/>
              </w:rPr>
              <w:t>12</w:t>
            </w:r>
            <w:r w:rsidRPr="00F17413">
              <w:rPr>
                <w:sz w:val="20"/>
                <w:szCs w:val="20"/>
                <w:vertAlign w:val="superscript"/>
              </w:rPr>
              <w:fldChar w:fldCharType="end"/>
            </w:r>
            <w:r w:rsidR="002873AF">
              <w:rPr>
                <w:sz w:val="20"/>
                <w:szCs w:val="20"/>
              </w:rPr>
              <w:t xml:space="preserve"> </w:t>
            </w:r>
            <w:r w:rsidR="00165948">
              <w:rPr>
                <w:sz w:val="20"/>
                <w:szCs w:val="20"/>
              </w:rPr>
              <w:t>exists</w:t>
            </w:r>
            <w:r w:rsidR="002873AF">
              <w:rPr>
                <w:sz w:val="20"/>
                <w:szCs w:val="20"/>
              </w:rPr>
              <w:t xml:space="preserve"> and </w:t>
            </w:r>
            <w:r w:rsidR="003F0081">
              <w:rPr>
                <w:sz w:val="20"/>
                <w:szCs w:val="20"/>
              </w:rPr>
              <w:t>these are consistently followed during an initial assessment of the risk level of the case by caseworkers who are trained on them.</w:t>
            </w:r>
          </w:p>
        </w:tc>
        <w:tc>
          <w:tcPr>
            <w:tcW w:w="3853" w:type="dxa"/>
            <w:tcBorders>
              <w:bottom w:val="single" w:sz="4" w:space="0" w:color="auto"/>
            </w:tcBorders>
            <w:shd w:val="clear" w:color="auto" w:fill="A9BED1"/>
          </w:tcPr>
          <w:p w:rsidR="00F17413" w:rsidRPr="00E539BD" w:rsidRDefault="00995E73" w:rsidP="003F0081">
            <w:pPr>
              <w:pStyle w:val="NoSpacing"/>
              <w:ind w:left="258" w:hanging="258"/>
              <w:jc w:val="left"/>
              <w:rPr>
                <w:sz w:val="20"/>
                <w:szCs w:val="20"/>
              </w:rPr>
            </w:pPr>
            <w:r>
              <w:rPr>
                <w:sz w:val="20"/>
                <w:szCs w:val="20"/>
              </w:rPr>
              <w:t xml:space="preserve">[  ] </w:t>
            </w:r>
            <w:r w:rsidR="00165948">
              <w:rPr>
                <w:sz w:val="20"/>
                <w:szCs w:val="20"/>
              </w:rPr>
              <w:t>G</w:t>
            </w:r>
            <w:r>
              <w:rPr>
                <w:sz w:val="20"/>
                <w:szCs w:val="20"/>
              </w:rPr>
              <w:t>uid</w:t>
            </w:r>
            <w:r w:rsidR="00165948">
              <w:rPr>
                <w:sz w:val="20"/>
                <w:szCs w:val="20"/>
              </w:rPr>
              <w:t xml:space="preserve">ance </w:t>
            </w:r>
            <w:r>
              <w:rPr>
                <w:sz w:val="20"/>
                <w:szCs w:val="20"/>
              </w:rPr>
              <w:t>on prioritisation of cases</w:t>
            </w:r>
            <w:r w:rsidRPr="00F17413">
              <w:rPr>
                <w:sz w:val="20"/>
                <w:szCs w:val="20"/>
                <w:vertAlign w:val="superscript"/>
              </w:rPr>
              <w:fldChar w:fldCharType="begin"/>
            </w:r>
            <w:r w:rsidRPr="00F17413">
              <w:rPr>
                <w:sz w:val="20"/>
                <w:szCs w:val="20"/>
                <w:vertAlign w:val="superscript"/>
              </w:rPr>
              <w:instrText xml:space="preserve"> NOTEREF _Ref5633790 \h </w:instrText>
            </w:r>
            <w:r>
              <w:rPr>
                <w:sz w:val="20"/>
                <w:szCs w:val="20"/>
                <w:vertAlign w:val="superscript"/>
              </w:rPr>
              <w:instrText xml:space="preserve"> \* MERGEFORMAT </w:instrText>
            </w:r>
            <w:r w:rsidRPr="00F17413">
              <w:rPr>
                <w:sz w:val="20"/>
                <w:szCs w:val="20"/>
                <w:vertAlign w:val="superscript"/>
              </w:rPr>
            </w:r>
            <w:r w:rsidRPr="00F17413">
              <w:rPr>
                <w:sz w:val="20"/>
                <w:szCs w:val="20"/>
                <w:vertAlign w:val="superscript"/>
              </w:rPr>
              <w:fldChar w:fldCharType="separate"/>
            </w:r>
            <w:r w:rsidRPr="00F17413">
              <w:rPr>
                <w:sz w:val="20"/>
                <w:szCs w:val="20"/>
                <w:vertAlign w:val="superscript"/>
              </w:rPr>
              <w:t>12</w:t>
            </w:r>
            <w:r w:rsidRPr="00F17413">
              <w:rPr>
                <w:sz w:val="20"/>
                <w:szCs w:val="20"/>
                <w:vertAlign w:val="superscript"/>
              </w:rPr>
              <w:fldChar w:fldCharType="end"/>
            </w:r>
            <w:r w:rsidR="002873AF">
              <w:rPr>
                <w:sz w:val="20"/>
                <w:szCs w:val="20"/>
              </w:rPr>
              <w:t xml:space="preserve"> </w:t>
            </w:r>
            <w:r w:rsidR="00165948">
              <w:rPr>
                <w:sz w:val="20"/>
                <w:szCs w:val="20"/>
              </w:rPr>
              <w:t xml:space="preserve">exists </w:t>
            </w:r>
            <w:r w:rsidR="002873AF">
              <w:rPr>
                <w:sz w:val="20"/>
                <w:szCs w:val="20"/>
              </w:rPr>
              <w:t xml:space="preserve">and </w:t>
            </w:r>
            <w:r>
              <w:rPr>
                <w:sz w:val="20"/>
                <w:szCs w:val="20"/>
              </w:rPr>
              <w:t xml:space="preserve">the risk level of the </w:t>
            </w:r>
            <w:r w:rsidR="002873AF">
              <w:rPr>
                <w:sz w:val="20"/>
                <w:szCs w:val="20"/>
              </w:rPr>
              <w:t xml:space="preserve">case is </w:t>
            </w:r>
            <w:r w:rsidR="00165948">
              <w:rPr>
                <w:sz w:val="20"/>
                <w:szCs w:val="20"/>
              </w:rPr>
              <w:t>continuously reviewed during the case management process</w:t>
            </w:r>
            <w:r w:rsidR="003F0081">
              <w:rPr>
                <w:sz w:val="20"/>
                <w:szCs w:val="20"/>
              </w:rPr>
              <w:t>. C</w:t>
            </w:r>
            <w:r w:rsidR="002873AF">
              <w:rPr>
                <w:sz w:val="20"/>
                <w:szCs w:val="20"/>
              </w:rPr>
              <w:t xml:space="preserve">aseworkers </w:t>
            </w:r>
            <w:r w:rsidR="003347B0">
              <w:rPr>
                <w:sz w:val="20"/>
                <w:szCs w:val="20"/>
              </w:rPr>
              <w:t xml:space="preserve">receive ongoing capacity </w:t>
            </w:r>
            <w:r w:rsidR="002873AF">
              <w:rPr>
                <w:sz w:val="20"/>
                <w:szCs w:val="20"/>
              </w:rPr>
              <w:t xml:space="preserve">building, </w:t>
            </w:r>
            <w:r w:rsidR="00077E53">
              <w:rPr>
                <w:sz w:val="20"/>
                <w:szCs w:val="20"/>
              </w:rPr>
              <w:t>supervision and coaching on this.</w:t>
            </w:r>
          </w:p>
        </w:tc>
      </w:tr>
      <w:tr w:rsidR="00054EEF" w:rsidRPr="00E539BD" w:rsidTr="005005C2">
        <w:trPr>
          <w:cantSplit/>
        </w:trPr>
        <w:tc>
          <w:tcPr>
            <w:tcW w:w="4088" w:type="dxa"/>
            <w:tcBorders>
              <w:left w:val="nil"/>
              <w:bottom w:val="nil"/>
              <w:right w:val="nil"/>
            </w:tcBorders>
            <w:shd w:val="clear" w:color="auto" w:fill="auto"/>
          </w:tcPr>
          <w:p w:rsidR="00054EEF" w:rsidRDefault="00054EEF" w:rsidP="001D3448">
            <w:pPr>
              <w:pStyle w:val="NoSpacing"/>
              <w:jc w:val="left"/>
              <w:rPr>
                <w:sz w:val="20"/>
                <w:szCs w:val="20"/>
              </w:rPr>
            </w:pPr>
          </w:p>
        </w:tc>
        <w:tc>
          <w:tcPr>
            <w:tcW w:w="3852" w:type="dxa"/>
            <w:tcBorders>
              <w:left w:val="nil"/>
              <w:bottom w:val="nil"/>
              <w:right w:val="nil"/>
            </w:tcBorders>
            <w:shd w:val="clear" w:color="auto" w:fill="auto"/>
          </w:tcPr>
          <w:p w:rsidR="00054EEF" w:rsidRDefault="00054EEF" w:rsidP="007E3B15">
            <w:pPr>
              <w:pStyle w:val="NoSpacing"/>
              <w:jc w:val="left"/>
              <w:rPr>
                <w:sz w:val="20"/>
                <w:szCs w:val="20"/>
              </w:rPr>
            </w:pPr>
          </w:p>
        </w:tc>
        <w:tc>
          <w:tcPr>
            <w:tcW w:w="3853" w:type="dxa"/>
            <w:tcBorders>
              <w:left w:val="nil"/>
              <w:bottom w:val="nil"/>
              <w:right w:val="nil"/>
            </w:tcBorders>
            <w:shd w:val="clear" w:color="auto" w:fill="auto"/>
          </w:tcPr>
          <w:p w:rsidR="00054EEF" w:rsidRDefault="00054EEF" w:rsidP="007E3B15">
            <w:pPr>
              <w:pStyle w:val="NoSpacing"/>
              <w:jc w:val="left"/>
              <w:rPr>
                <w:sz w:val="20"/>
                <w:szCs w:val="20"/>
              </w:rPr>
            </w:pPr>
          </w:p>
        </w:tc>
        <w:tc>
          <w:tcPr>
            <w:tcW w:w="3853" w:type="dxa"/>
            <w:tcBorders>
              <w:left w:val="nil"/>
              <w:bottom w:val="nil"/>
              <w:right w:val="nil"/>
            </w:tcBorders>
            <w:shd w:val="clear" w:color="auto" w:fill="auto"/>
          </w:tcPr>
          <w:p w:rsidR="00054EEF" w:rsidRDefault="00054EEF" w:rsidP="00FC0C98">
            <w:pPr>
              <w:pStyle w:val="NoSpacing"/>
              <w:jc w:val="left"/>
              <w:rPr>
                <w:sz w:val="20"/>
                <w:szCs w:val="20"/>
              </w:rPr>
            </w:pPr>
          </w:p>
        </w:tc>
      </w:tr>
      <w:tr w:rsidR="00D72D49" w:rsidRPr="00B636D2" w:rsidTr="005005C2">
        <w:trPr>
          <w:cantSplit/>
        </w:trPr>
        <w:tc>
          <w:tcPr>
            <w:tcW w:w="4088" w:type="dxa"/>
            <w:tcBorders>
              <w:top w:val="nil"/>
            </w:tcBorders>
            <w:shd w:val="clear" w:color="auto" w:fill="405D78"/>
            <w:vAlign w:val="center"/>
          </w:tcPr>
          <w:p w:rsidR="00D72D49" w:rsidRDefault="00D72D49" w:rsidP="00B508A2">
            <w:pPr>
              <w:pStyle w:val="NoSpacing"/>
              <w:jc w:val="left"/>
              <w:rPr>
                <w:b/>
                <w:color w:val="FFFFFF" w:themeColor="background1"/>
                <w:szCs w:val="24"/>
              </w:rPr>
            </w:pPr>
            <w:r>
              <w:rPr>
                <w:b/>
                <w:color w:val="FFFFFF" w:themeColor="background1"/>
                <w:szCs w:val="24"/>
              </w:rPr>
              <w:t>2</w:t>
            </w:r>
            <w:r w:rsidRPr="00B636D2">
              <w:rPr>
                <w:b/>
                <w:color w:val="FFFFFF" w:themeColor="background1"/>
                <w:szCs w:val="24"/>
              </w:rPr>
              <w:t xml:space="preserve">. CASE MANAGEMENT </w:t>
            </w:r>
            <w:r>
              <w:rPr>
                <w:b/>
                <w:color w:val="FFFFFF" w:themeColor="background1"/>
                <w:szCs w:val="24"/>
              </w:rPr>
              <w:t>PROCESS</w:t>
            </w:r>
          </w:p>
          <w:p w:rsidR="00D72D49" w:rsidRPr="00D72D49" w:rsidRDefault="00D72D49" w:rsidP="00D72D49">
            <w:pPr>
              <w:pStyle w:val="NoSpacing"/>
              <w:jc w:val="left"/>
              <w:rPr>
                <w:i/>
                <w:color w:val="FFFFFF" w:themeColor="background1"/>
                <w:szCs w:val="24"/>
              </w:rPr>
            </w:pPr>
            <w:r w:rsidRPr="00D72D49">
              <w:rPr>
                <w:i/>
                <w:color w:val="FFFFFF" w:themeColor="background1"/>
                <w:szCs w:val="24"/>
              </w:rPr>
              <w:t>b. Assessment</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D72D49" w:rsidRPr="00E539BD" w:rsidTr="00CC7C4F">
        <w:trPr>
          <w:cantSplit/>
        </w:trPr>
        <w:tc>
          <w:tcPr>
            <w:tcW w:w="4088" w:type="dxa"/>
            <w:tcBorders>
              <w:bottom w:val="single" w:sz="4" w:space="0" w:color="auto"/>
            </w:tcBorders>
            <w:shd w:val="clear" w:color="auto" w:fill="DAEEF3"/>
          </w:tcPr>
          <w:p w:rsidR="00D72D49" w:rsidRPr="00E539BD" w:rsidRDefault="00B1287E" w:rsidP="009A6C01">
            <w:pPr>
              <w:pStyle w:val="NoSpacing"/>
              <w:ind w:left="237" w:hanging="237"/>
              <w:jc w:val="left"/>
              <w:rPr>
                <w:sz w:val="20"/>
                <w:szCs w:val="20"/>
              </w:rPr>
            </w:pPr>
            <w:r>
              <w:rPr>
                <w:sz w:val="20"/>
                <w:szCs w:val="20"/>
              </w:rPr>
              <w:lastRenderedPageBreak/>
              <w:t>[  ] Asses</w:t>
            </w:r>
            <w:r w:rsidR="002873AF">
              <w:rPr>
                <w:sz w:val="20"/>
                <w:szCs w:val="20"/>
              </w:rPr>
              <w:t xml:space="preserve">sments are not (or not always) </w:t>
            </w:r>
            <w:r>
              <w:rPr>
                <w:sz w:val="20"/>
                <w:szCs w:val="20"/>
              </w:rPr>
              <w:t xml:space="preserve">conducted to inform the </w:t>
            </w:r>
            <w:r w:rsidR="00077E53">
              <w:rPr>
                <w:sz w:val="20"/>
                <w:szCs w:val="20"/>
              </w:rPr>
              <w:t>risk level</w:t>
            </w:r>
            <w:r w:rsidR="00077E53" w:rsidRPr="00F17413">
              <w:rPr>
                <w:sz w:val="20"/>
                <w:szCs w:val="20"/>
                <w:vertAlign w:val="superscript"/>
              </w:rPr>
              <w:fldChar w:fldCharType="begin"/>
            </w:r>
            <w:r w:rsidR="00077E53" w:rsidRPr="00F17413">
              <w:rPr>
                <w:sz w:val="20"/>
                <w:szCs w:val="20"/>
                <w:vertAlign w:val="superscript"/>
              </w:rPr>
              <w:instrText xml:space="preserve"> NOTEREF _Ref5633790 \h </w:instrText>
            </w:r>
            <w:r w:rsidR="00077E53">
              <w:rPr>
                <w:sz w:val="20"/>
                <w:szCs w:val="20"/>
                <w:vertAlign w:val="superscript"/>
              </w:rPr>
              <w:instrText xml:space="preserve"> \* MERGEFORMAT </w:instrText>
            </w:r>
            <w:r w:rsidR="00077E53" w:rsidRPr="00F17413">
              <w:rPr>
                <w:sz w:val="20"/>
                <w:szCs w:val="20"/>
                <w:vertAlign w:val="superscript"/>
              </w:rPr>
            </w:r>
            <w:r w:rsidR="00077E53" w:rsidRPr="00F17413">
              <w:rPr>
                <w:sz w:val="20"/>
                <w:szCs w:val="20"/>
                <w:vertAlign w:val="superscript"/>
              </w:rPr>
              <w:fldChar w:fldCharType="separate"/>
            </w:r>
            <w:r w:rsidR="00077E53" w:rsidRPr="00F17413">
              <w:rPr>
                <w:sz w:val="20"/>
                <w:szCs w:val="20"/>
                <w:vertAlign w:val="superscript"/>
              </w:rPr>
              <w:t>12</w:t>
            </w:r>
            <w:r w:rsidR="00077E53" w:rsidRPr="00F17413">
              <w:rPr>
                <w:sz w:val="20"/>
                <w:szCs w:val="20"/>
                <w:vertAlign w:val="superscript"/>
              </w:rPr>
              <w:fldChar w:fldCharType="end"/>
            </w:r>
            <w:r w:rsidR="002873AF">
              <w:rPr>
                <w:sz w:val="20"/>
                <w:szCs w:val="20"/>
              </w:rPr>
              <w:t xml:space="preserve"> of the </w:t>
            </w:r>
            <w:r w:rsidR="00077E53">
              <w:rPr>
                <w:sz w:val="20"/>
                <w:szCs w:val="20"/>
              </w:rPr>
              <w:t xml:space="preserve">case and the </w:t>
            </w:r>
            <w:r>
              <w:rPr>
                <w:sz w:val="20"/>
                <w:szCs w:val="20"/>
              </w:rPr>
              <w:t>case plan.</w:t>
            </w:r>
          </w:p>
        </w:tc>
        <w:tc>
          <w:tcPr>
            <w:tcW w:w="3852" w:type="dxa"/>
            <w:tcBorders>
              <w:bottom w:val="single" w:sz="4" w:space="0" w:color="auto"/>
            </w:tcBorders>
            <w:shd w:val="clear" w:color="auto" w:fill="DAEEF3"/>
          </w:tcPr>
          <w:p w:rsidR="00D72D49" w:rsidRPr="00E539BD" w:rsidRDefault="00B1287E" w:rsidP="009A6C01">
            <w:pPr>
              <w:pStyle w:val="NoSpacing"/>
              <w:ind w:left="251" w:hanging="251"/>
              <w:jc w:val="left"/>
              <w:rPr>
                <w:sz w:val="20"/>
                <w:szCs w:val="20"/>
              </w:rPr>
            </w:pPr>
            <w:r>
              <w:rPr>
                <w:sz w:val="20"/>
                <w:szCs w:val="20"/>
              </w:rPr>
              <w:t>[  ] Asses</w:t>
            </w:r>
            <w:r w:rsidR="002873AF">
              <w:rPr>
                <w:sz w:val="20"/>
                <w:szCs w:val="20"/>
              </w:rPr>
              <w:t xml:space="preserve">sments are always conducted to </w:t>
            </w:r>
            <w:r>
              <w:rPr>
                <w:sz w:val="20"/>
                <w:szCs w:val="20"/>
              </w:rPr>
              <w:t xml:space="preserve">inform </w:t>
            </w:r>
            <w:r w:rsidR="00077E53">
              <w:rPr>
                <w:sz w:val="20"/>
                <w:szCs w:val="20"/>
              </w:rPr>
              <w:t>the risk level</w:t>
            </w:r>
            <w:r w:rsidR="00077E53" w:rsidRPr="00F17413">
              <w:rPr>
                <w:sz w:val="20"/>
                <w:szCs w:val="20"/>
                <w:vertAlign w:val="superscript"/>
              </w:rPr>
              <w:fldChar w:fldCharType="begin"/>
            </w:r>
            <w:r w:rsidR="00077E53" w:rsidRPr="00F17413">
              <w:rPr>
                <w:sz w:val="20"/>
                <w:szCs w:val="20"/>
                <w:vertAlign w:val="superscript"/>
              </w:rPr>
              <w:instrText xml:space="preserve"> NOTEREF _Ref5633790 \h </w:instrText>
            </w:r>
            <w:r w:rsidR="00077E53">
              <w:rPr>
                <w:sz w:val="20"/>
                <w:szCs w:val="20"/>
                <w:vertAlign w:val="superscript"/>
              </w:rPr>
              <w:instrText xml:space="preserve"> \* MERGEFORMAT </w:instrText>
            </w:r>
            <w:r w:rsidR="00077E53" w:rsidRPr="00F17413">
              <w:rPr>
                <w:sz w:val="20"/>
                <w:szCs w:val="20"/>
                <w:vertAlign w:val="superscript"/>
              </w:rPr>
            </w:r>
            <w:r w:rsidR="00077E53" w:rsidRPr="00F17413">
              <w:rPr>
                <w:sz w:val="20"/>
                <w:szCs w:val="20"/>
                <w:vertAlign w:val="superscript"/>
              </w:rPr>
              <w:fldChar w:fldCharType="separate"/>
            </w:r>
            <w:r w:rsidR="00077E53" w:rsidRPr="00F17413">
              <w:rPr>
                <w:sz w:val="20"/>
                <w:szCs w:val="20"/>
                <w:vertAlign w:val="superscript"/>
              </w:rPr>
              <w:t>12</w:t>
            </w:r>
            <w:r w:rsidR="00077E53" w:rsidRPr="00F17413">
              <w:rPr>
                <w:sz w:val="20"/>
                <w:szCs w:val="20"/>
                <w:vertAlign w:val="superscript"/>
              </w:rPr>
              <w:fldChar w:fldCharType="end"/>
            </w:r>
            <w:r w:rsidR="00077E53">
              <w:rPr>
                <w:sz w:val="20"/>
                <w:szCs w:val="20"/>
              </w:rPr>
              <w:t xml:space="preserve"> of the case and </w:t>
            </w:r>
            <w:r>
              <w:rPr>
                <w:sz w:val="20"/>
                <w:szCs w:val="20"/>
              </w:rPr>
              <w:t xml:space="preserve">the case plan, but </w:t>
            </w:r>
            <w:r w:rsidR="002C643E">
              <w:rPr>
                <w:sz w:val="20"/>
                <w:szCs w:val="20"/>
              </w:rPr>
              <w:t>there is no</w:t>
            </w:r>
            <w:r w:rsidR="00077E53">
              <w:rPr>
                <w:sz w:val="20"/>
                <w:szCs w:val="20"/>
              </w:rPr>
              <w:t xml:space="preserve"> set </w:t>
            </w:r>
            <w:r>
              <w:rPr>
                <w:sz w:val="20"/>
                <w:szCs w:val="20"/>
              </w:rPr>
              <w:t>format for conducting assessments.</w:t>
            </w:r>
          </w:p>
        </w:tc>
        <w:tc>
          <w:tcPr>
            <w:tcW w:w="3853" w:type="dxa"/>
            <w:tcBorders>
              <w:bottom w:val="single" w:sz="4" w:space="0" w:color="auto"/>
            </w:tcBorders>
            <w:shd w:val="clear" w:color="auto" w:fill="DAEEF3"/>
          </w:tcPr>
          <w:p w:rsidR="00D72D49" w:rsidRPr="00E539BD" w:rsidRDefault="00B1287E" w:rsidP="009A6C01">
            <w:pPr>
              <w:pStyle w:val="NoSpacing"/>
              <w:ind w:left="234" w:hanging="234"/>
              <w:jc w:val="left"/>
              <w:rPr>
                <w:sz w:val="20"/>
                <w:szCs w:val="20"/>
              </w:rPr>
            </w:pPr>
            <w:r>
              <w:rPr>
                <w:sz w:val="20"/>
                <w:szCs w:val="20"/>
              </w:rPr>
              <w:t>[  ] Assessme</w:t>
            </w:r>
            <w:r w:rsidR="002873AF">
              <w:rPr>
                <w:sz w:val="20"/>
                <w:szCs w:val="20"/>
              </w:rPr>
              <w:t xml:space="preserve">nts are always conducted using </w:t>
            </w:r>
            <w:r>
              <w:rPr>
                <w:sz w:val="20"/>
                <w:szCs w:val="20"/>
              </w:rPr>
              <w:t>a set format in order to inform</w:t>
            </w:r>
            <w:r w:rsidR="002873AF">
              <w:rPr>
                <w:sz w:val="20"/>
                <w:szCs w:val="20"/>
              </w:rPr>
              <w:t xml:space="preserve"> the risk </w:t>
            </w:r>
            <w:r w:rsidR="00077E53">
              <w:rPr>
                <w:sz w:val="20"/>
                <w:szCs w:val="20"/>
              </w:rPr>
              <w:t>level</w:t>
            </w:r>
            <w:r w:rsidR="00077E53" w:rsidRPr="00F17413">
              <w:rPr>
                <w:sz w:val="20"/>
                <w:szCs w:val="20"/>
                <w:vertAlign w:val="superscript"/>
              </w:rPr>
              <w:fldChar w:fldCharType="begin"/>
            </w:r>
            <w:r w:rsidR="00077E53" w:rsidRPr="00F17413">
              <w:rPr>
                <w:sz w:val="20"/>
                <w:szCs w:val="20"/>
                <w:vertAlign w:val="superscript"/>
              </w:rPr>
              <w:instrText xml:space="preserve"> NOTEREF _Ref5633790 \h </w:instrText>
            </w:r>
            <w:r w:rsidR="00077E53">
              <w:rPr>
                <w:sz w:val="20"/>
                <w:szCs w:val="20"/>
                <w:vertAlign w:val="superscript"/>
              </w:rPr>
              <w:instrText xml:space="preserve"> \* MERGEFORMAT </w:instrText>
            </w:r>
            <w:r w:rsidR="00077E53" w:rsidRPr="00F17413">
              <w:rPr>
                <w:sz w:val="20"/>
                <w:szCs w:val="20"/>
                <w:vertAlign w:val="superscript"/>
              </w:rPr>
            </w:r>
            <w:r w:rsidR="00077E53" w:rsidRPr="00F17413">
              <w:rPr>
                <w:sz w:val="20"/>
                <w:szCs w:val="20"/>
                <w:vertAlign w:val="superscript"/>
              </w:rPr>
              <w:fldChar w:fldCharType="separate"/>
            </w:r>
            <w:r w:rsidR="00077E53" w:rsidRPr="00F17413">
              <w:rPr>
                <w:sz w:val="20"/>
                <w:szCs w:val="20"/>
                <w:vertAlign w:val="superscript"/>
              </w:rPr>
              <w:t>12</w:t>
            </w:r>
            <w:r w:rsidR="00077E53" w:rsidRPr="00F17413">
              <w:rPr>
                <w:sz w:val="20"/>
                <w:szCs w:val="20"/>
                <w:vertAlign w:val="superscript"/>
              </w:rPr>
              <w:fldChar w:fldCharType="end"/>
            </w:r>
            <w:r w:rsidR="00077E53">
              <w:rPr>
                <w:sz w:val="20"/>
                <w:szCs w:val="20"/>
              </w:rPr>
              <w:t xml:space="preserve"> of the case and the case </w:t>
            </w:r>
            <w:r>
              <w:rPr>
                <w:sz w:val="20"/>
                <w:szCs w:val="20"/>
              </w:rPr>
              <w:t>plan.</w:t>
            </w:r>
          </w:p>
        </w:tc>
        <w:tc>
          <w:tcPr>
            <w:tcW w:w="3853" w:type="dxa"/>
            <w:tcBorders>
              <w:bottom w:val="single" w:sz="4" w:space="0" w:color="auto"/>
            </w:tcBorders>
            <w:shd w:val="clear" w:color="auto" w:fill="DAEEF3"/>
          </w:tcPr>
          <w:p w:rsidR="00ED53F0" w:rsidRDefault="00B1287E" w:rsidP="009A6C01">
            <w:pPr>
              <w:pStyle w:val="NoSpacing"/>
              <w:ind w:left="244" w:hanging="244"/>
              <w:jc w:val="left"/>
              <w:rPr>
                <w:sz w:val="20"/>
                <w:szCs w:val="20"/>
              </w:rPr>
            </w:pPr>
            <w:r>
              <w:rPr>
                <w:sz w:val="20"/>
                <w:szCs w:val="20"/>
              </w:rPr>
              <w:t>[  ] Assessme</w:t>
            </w:r>
            <w:r w:rsidR="002873AF">
              <w:rPr>
                <w:sz w:val="20"/>
                <w:szCs w:val="20"/>
              </w:rPr>
              <w:t xml:space="preserve">nts are always conducted using </w:t>
            </w:r>
            <w:r>
              <w:rPr>
                <w:sz w:val="20"/>
                <w:szCs w:val="20"/>
              </w:rPr>
              <w:t xml:space="preserve">a set format in order to inform </w:t>
            </w:r>
            <w:r w:rsidR="002873AF">
              <w:rPr>
                <w:sz w:val="20"/>
                <w:szCs w:val="20"/>
              </w:rPr>
              <w:t xml:space="preserve">the risk </w:t>
            </w:r>
            <w:r w:rsidR="00077E53">
              <w:rPr>
                <w:sz w:val="20"/>
                <w:szCs w:val="20"/>
              </w:rPr>
              <w:t>level</w:t>
            </w:r>
            <w:r w:rsidR="00077E53" w:rsidRPr="00F17413">
              <w:rPr>
                <w:sz w:val="20"/>
                <w:szCs w:val="20"/>
                <w:vertAlign w:val="superscript"/>
              </w:rPr>
              <w:fldChar w:fldCharType="begin"/>
            </w:r>
            <w:r w:rsidR="00077E53" w:rsidRPr="00F17413">
              <w:rPr>
                <w:sz w:val="20"/>
                <w:szCs w:val="20"/>
                <w:vertAlign w:val="superscript"/>
              </w:rPr>
              <w:instrText xml:space="preserve"> NOTEREF _Ref5633790 \h </w:instrText>
            </w:r>
            <w:r w:rsidR="00077E53">
              <w:rPr>
                <w:sz w:val="20"/>
                <w:szCs w:val="20"/>
                <w:vertAlign w:val="superscript"/>
              </w:rPr>
              <w:instrText xml:space="preserve"> \* MERGEFORMAT </w:instrText>
            </w:r>
            <w:r w:rsidR="00077E53" w:rsidRPr="00F17413">
              <w:rPr>
                <w:sz w:val="20"/>
                <w:szCs w:val="20"/>
                <w:vertAlign w:val="superscript"/>
              </w:rPr>
            </w:r>
            <w:r w:rsidR="00077E53" w:rsidRPr="00F17413">
              <w:rPr>
                <w:sz w:val="20"/>
                <w:szCs w:val="20"/>
                <w:vertAlign w:val="superscript"/>
              </w:rPr>
              <w:fldChar w:fldCharType="separate"/>
            </w:r>
            <w:r w:rsidR="00077E53" w:rsidRPr="00F17413">
              <w:rPr>
                <w:sz w:val="20"/>
                <w:szCs w:val="20"/>
                <w:vertAlign w:val="superscript"/>
              </w:rPr>
              <w:t>12</w:t>
            </w:r>
            <w:r w:rsidR="00077E53" w:rsidRPr="00F17413">
              <w:rPr>
                <w:sz w:val="20"/>
                <w:szCs w:val="20"/>
                <w:vertAlign w:val="superscript"/>
              </w:rPr>
              <w:fldChar w:fldCharType="end"/>
            </w:r>
            <w:r w:rsidR="00077E53">
              <w:rPr>
                <w:sz w:val="20"/>
                <w:szCs w:val="20"/>
              </w:rPr>
              <w:t xml:space="preserve"> of the case and the case </w:t>
            </w:r>
            <w:r w:rsidR="00CC7C4F">
              <w:rPr>
                <w:sz w:val="20"/>
                <w:szCs w:val="20"/>
              </w:rPr>
              <w:t>plan. It thereby</w:t>
            </w:r>
            <w:r>
              <w:rPr>
                <w:sz w:val="20"/>
                <w:szCs w:val="20"/>
              </w:rPr>
              <w:t xml:space="preserve"> consider</w:t>
            </w:r>
            <w:r w:rsidR="00CC7C4F">
              <w:rPr>
                <w:sz w:val="20"/>
                <w:szCs w:val="20"/>
              </w:rPr>
              <w:t>s</w:t>
            </w:r>
            <w:r>
              <w:rPr>
                <w:sz w:val="20"/>
                <w:szCs w:val="20"/>
              </w:rPr>
              <w:t xml:space="preserve"> the needs </w:t>
            </w:r>
            <w:r w:rsidR="00ED53F0">
              <w:rPr>
                <w:sz w:val="20"/>
                <w:szCs w:val="20"/>
              </w:rPr>
              <w:t>of the child</w:t>
            </w:r>
            <w:r w:rsidR="00077E53">
              <w:rPr>
                <w:sz w:val="20"/>
                <w:szCs w:val="20"/>
              </w:rPr>
              <w:t xml:space="preserve"> </w:t>
            </w:r>
            <w:r w:rsidR="00ED53F0">
              <w:rPr>
                <w:sz w:val="20"/>
                <w:szCs w:val="20"/>
              </w:rPr>
              <w:t>and famil</w:t>
            </w:r>
            <w:r w:rsidR="002873AF">
              <w:rPr>
                <w:sz w:val="20"/>
                <w:szCs w:val="20"/>
              </w:rPr>
              <w:t xml:space="preserve">y, as well as both the risk and </w:t>
            </w:r>
            <w:r w:rsidR="00ED53F0">
              <w:rPr>
                <w:sz w:val="20"/>
                <w:szCs w:val="20"/>
              </w:rPr>
              <w:t>protectiv</w:t>
            </w:r>
            <w:r w:rsidR="002873AF">
              <w:rPr>
                <w:sz w:val="20"/>
                <w:szCs w:val="20"/>
              </w:rPr>
              <w:t xml:space="preserve">e factors at the child, family, </w:t>
            </w:r>
            <w:r w:rsidR="00ED53F0">
              <w:rPr>
                <w:sz w:val="20"/>
                <w:szCs w:val="20"/>
              </w:rPr>
              <w:t>community levels.</w:t>
            </w:r>
          </w:p>
          <w:p w:rsidR="00077E53" w:rsidRPr="00E539BD" w:rsidRDefault="00077E53" w:rsidP="00ED53F0">
            <w:pPr>
              <w:pStyle w:val="NoSpacing"/>
              <w:jc w:val="left"/>
              <w:rPr>
                <w:sz w:val="20"/>
                <w:szCs w:val="20"/>
              </w:rPr>
            </w:pPr>
          </w:p>
        </w:tc>
      </w:tr>
      <w:tr w:rsidR="00673AED" w:rsidRPr="00E539BD" w:rsidTr="00CC7C4F">
        <w:trPr>
          <w:cantSplit/>
        </w:trPr>
        <w:tc>
          <w:tcPr>
            <w:tcW w:w="4088" w:type="dxa"/>
            <w:tcBorders>
              <w:left w:val="nil"/>
              <w:bottom w:val="nil"/>
              <w:right w:val="nil"/>
            </w:tcBorders>
            <w:shd w:val="clear" w:color="auto" w:fill="auto"/>
          </w:tcPr>
          <w:p w:rsidR="00673AED" w:rsidRDefault="00673AED" w:rsidP="00E539BD">
            <w:pPr>
              <w:pStyle w:val="NoSpacing"/>
              <w:jc w:val="left"/>
              <w:rPr>
                <w:sz w:val="20"/>
                <w:szCs w:val="20"/>
              </w:rPr>
            </w:pPr>
          </w:p>
        </w:tc>
        <w:tc>
          <w:tcPr>
            <w:tcW w:w="3852" w:type="dxa"/>
            <w:tcBorders>
              <w:left w:val="nil"/>
              <w:bottom w:val="nil"/>
              <w:right w:val="nil"/>
            </w:tcBorders>
            <w:shd w:val="clear" w:color="auto" w:fill="auto"/>
          </w:tcPr>
          <w:p w:rsidR="00673AED" w:rsidRDefault="00673AED" w:rsidP="00B1287E">
            <w:pPr>
              <w:pStyle w:val="NoSpacing"/>
              <w:jc w:val="left"/>
              <w:rPr>
                <w:sz w:val="20"/>
                <w:szCs w:val="20"/>
              </w:rPr>
            </w:pPr>
          </w:p>
        </w:tc>
        <w:tc>
          <w:tcPr>
            <w:tcW w:w="3853" w:type="dxa"/>
            <w:tcBorders>
              <w:left w:val="nil"/>
              <w:bottom w:val="nil"/>
              <w:right w:val="nil"/>
            </w:tcBorders>
            <w:shd w:val="clear" w:color="auto" w:fill="auto"/>
          </w:tcPr>
          <w:p w:rsidR="00673AED" w:rsidRDefault="00673AED" w:rsidP="00B1287E">
            <w:pPr>
              <w:pStyle w:val="NoSpacing"/>
              <w:jc w:val="left"/>
              <w:rPr>
                <w:sz w:val="20"/>
                <w:szCs w:val="20"/>
              </w:rPr>
            </w:pPr>
          </w:p>
        </w:tc>
        <w:tc>
          <w:tcPr>
            <w:tcW w:w="3853" w:type="dxa"/>
            <w:tcBorders>
              <w:left w:val="nil"/>
              <w:bottom w:val="nil"/>
              <w:right w:val="nil"/>
            </w:tcBorders>
            <w:shd w:val="clear" w:color="auto" w:fill="auto"/>
          </w:tcPr>
          <w:p w:rsidR="00673AED" w:rsidRDefault="00673AED" w:rsidP="00B1287E">
            <w:pPr>
              <w:pStyle w:val="NoSpacing"/>
              <w:jc w:val="left"/>
              <w:rPr>
                <w:sz w:val="20"/>
                <w:szCs w:val="20"/>
              </w:rPr>
            </w:pPr>
          </w:p>
        </w:tc>
      </w:tr>
      <w:tr w:rsidR="00D72D49" w:rsidRPr="00B636D2" w:rsidTr="00CC7C4F">
        <w:trPr>
          <w:cantSplit/>
        </w:trPr>
        <w:tc>
          <w:tcPr>
            <w:tcW w:w="4088" w:type="dxa"/>
            <w:tcBorders>
              <w:top w:val="nil"/>
            </w:tcBorders>
            <w:shd w:val="clear" w:color="auto" w:fill="405D78"/>
            <w:vAlign w:val="center"/>
          </w:tcPr>
          <w:p w:rsidR="00D72D49" w:rsidRDefault="00D72D49" w:rsidP="00B508A2">
            <w:pPr>
              <w:pStyle w:val="NoSpacing"/>
              <w:jc w:val="left"/>
              <w:rPr>
                <w:b/>
                <w:color w:val="FFFFFF" w:themeColor="background1"/>
                <w:szCs w:val="24"/>
              </w:rPr>
            </w:pPr>
            <w:r>
              <w:rPr>
                <w:b/>
                <w:color w:val="FFFFFF" w:themeColor="background1"/>
                <w:szCs w:val="24"/>
              </w:rPr>
              <w:t>2</w:t>
            </w:r>
            <w:r w:rsidRPr="00B636D2">
              <w:rPr>
                <w:b/>
                <w:color w:val="FFFFFF" w:themeColor="background1"/>
                <w:szCs w:val="24"/>
              </w:rPr>
              <w:t xml:space="preserve">. CASE MANAGEMENT </w:t>
            </w:r>
            <w:r>
              <w:rPr>
                <w:b/>
                <w:color w:val="FFFFFF" w:themeColor="background1"/>
                <w:szCs w:val="24"/>
              </w:rPr>
              <w:t>PROCESS</w:t>
            </w:r>
          </w:p>
          <w:p w:rsidR="00D72D49" w:rsidRPr="00D72D49" w:rsidRDefault="00D72D49" w:rsidP="00D72D49">
            <w:pPr>
              <w:pStyle w:val="NoSpacing"/>
              <w:jc w:val="left"/>
              <w:rPr>
                <w:i/>
                <w:color w:val="FFFFFF" w:themeColor="background1"/>
                <w:szCs w:val="24"/>
              </w:rPr>
            </w:pPr>
            <w:r>
              <w:rPr>
                <w:i/>
                <w:color w:val="FFFFFF" w:themeColor="background1"/>
                <w:szCs w:val="24"/>
              </w:rPr>
              <w:t>c</w:t>
            </w:r>
            <w:r w:rsidRPr="00D72D49">
              <w:rPr>
                <w:i/>
                <w:color w:val="FFFFFF" w:themeColor="background1"/>
                <w:szCs w:val="24"/>
              </w:rPr>
              <w:t xml:space="preserve">. </w:t>
            </w:r>
            <w:r>
              <w:rPr>
                <w:i/>
                <w:color w:val="FFFFFF" w:themeColor="background1"/>
                <w:szCs w:val="24"/>
              </w:rPr>
              <w:t>Case planning</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8D3A6D" w:rsidRPr="00E539BD" w:rsidTr="006E7A07">
        <w:trPr>
          <w:cantSplit/>
        </w:trPr>
        <w:tc>
          <w:tcPr>
            <w:tcW w:w="4088" w:type="dxa"/>
            <w:shd w:val="clear" w:color="auto" w:fill="DAEEF3"/>
          </w:tcPr>
          <w:p w:rsidR="002C643E" w:rsidRPr="00E539BD" w:rsidRDefault="009B2F4C" w:rsidP="009A6C01">
            <w:pPr>
              <w:pStyle w:val="NoSpacing"/>
              <w:ind w:left="237" w:hanging="237"/>
              <w:jc w:val="left"/>
              <w:rPr>
                <w:sz w:val="20"/>
                <w:szCs w:val="20"/>
              </w:rPr>
            </w:pPr>
            <w:r>
              <w:rPr>
                <w:sz w:val="20"/>
                <w:szCs w:val="20"/>
              </w:rPr>
              <w:t xml:space="preserve">[  ] </w:t>
            </w:r>
            <w:r w:rsidR="008A48B9">
              <w:rPr>
                <w:sz w:val="20"/>
                <w:szCs w:val="20"/>
              </w:rPr>
              <w:t>Individual c</w:t>
            </w:r>
            <w:r>
              <w:rPr>
                <w:sz w:val="20"/>
                <w:szCs w:val="20"/>
              </w:rPr>
              <w:t>ase</w:t>
            </w:r>
            <w:r w:rsidR="002873AF">
              <w:rPr>
                <w:sz w:val="20"/>
                <w:szCs w:val="20"/>
              </w:rPr>
              <w:t xml:space="preserve"> plans are not (or not always) </w:t>
            </w:r>
            <w:r>
              <w:rPr>
                <w:sz w:val="20"/>
                <w:szCs w:val="20"/>
              </w:rPr>
              <w:t xml:space="preserve">developed </w:t>
            </w:r>
            <w:r w:rsidR="00CE327C">
              <w:rPr>
                <w:sz w:val="20"/>
                <w:szCs w:val="20"/>
              </w:rPr>
              <w:t xml:space="preserve">based on an assessment of the situation of the child and family (including the needs, risk factors, and protective factors) </w:t>
            </w:r>
            <w:r w:rsidR="002C643E">
              <w:rPr>
                <w:sz w:val="20"/>
                <w:szCs w:val="20"/>
              </w:rPr>
              <w:t>in order to connect the child and family with the services needed.</w:t>
            </w:r>
          </w:p>
        </w:tc>
        <w:tc>
          <w:tcPr>
            <w:tcW w:w="3852" w:type="dxa"/>
            <w:shd w:val="clear" w:color="auto" w:fill="DAEEF3"/>
          </w:tcPr>
          <w:p w:rsidR="008D3A6D" w:rsidRPr="00E539BD" w:rsidRDefault="002C643E" w:rsidP="00CE327C">
            <w:pPr>
              <w:pStyle w:val="NoSpacing"/>
              <w:ind w:left="251" w:hanging="251"/>
              <w:jc w:val="left"/>
              <w:rPr>
                <w:sz w:val="20"/>
                <w:szCs w:val="20"/>
              </w:rPr>
            </w:pPr>
            <w:r>
              <w:rPr>
                <w:sz w:val="20"/>
                <w:szCs w:val="20"/>
              </w:rPr>
              <w:t xml:space="preserve">[  ] </w:t>
            </w:r>
            <w:r w:rsidR="008A48B9">
              <w:rPr>
                <w:sz w:val="20"/>
                <w:szCs w:val="20"/>
              </w:rPr>
              <w:t>Individual c</w:t>
            </w:r>
            <w:r>
              <w:rPr>
                <w:sz w:val="20"/>
                <w:szCs w:val="20"/>
              </w:rPr>
              <w:t xml:space="preserve">ase plans are always </w:t>
            </w:r>
            <w:r w:rsidR="008A48B9">
              <w:rPr>
                <w:sz w:val="20"/>
                <w:szCs w:val="20"/>
              </w:rPr>
              <w:t>dev</w:t>
            </w:r>
            <w:r w:rsidR="00CE327C">
              <w:rPr>
                <w:sz w:val="20"/>
                <w:szCs w:val="20"/>
              </w:rPr>
              <w:t xml:space="preserve">eloped </w:t>
            </w:r>
            <w:r>
              <w:rPr>
                <w:sz w:val="20"/>
                <w:szCs w:val="20"/>
              </w:rPr>
              <w:t xml:space="preserve">based on an assessment </w:t>
            </w:r>
            <w:r w:rsidR="008A48B9">
              <w:rPr>
                <w:sz w:val="20"/>
                <w:szCs w:val="20"/>
              </w:rPr>
              <w:t xml:space="preserve">of the situation </w:t>
            </w:r>
            <w:r>
              <w:rPr>
                <w:sz w:val="20"/>
                <w:szCs w:val="20"/>
              </w:rPr>
              <w:t>of the child and family</w:t>
            </w:r>
            <w:r w:rsidR="00CE327C">
              <w:rPr>
                <w:sz w:val="20"/>
                <w:szCs w:val="20"/>
              </w:rPr>
              <w:t xml:space="preserve"> (including the needs, risk factors, and protective factors)</w:t>
            </w:r>
            <w:r>
              <w:rPr>
                <w:sz w:val="20"/>
                <w:szCs w:val="20"/>
              </w:rPr>
              <w:t xml:space="preserve"> in </w:t>
            </w:r>
            <w:r w:rsidR="008A48B9">
              <w:rPr>
                <w:sz w:val="20"/>
                <w:szCs w:val="20"/>
              </w:rPr>
              <w:t xml:space="preserve">order to </w:t>
            </w:r>
            <w:r>
              <w:rPr>
                <w:sz w:val="20"/>
                <w:szCs w:val="20"/>
              </w:rPr>
              <w:t xml:space="preserve">connect the child and family </w:t>
            </w:r>
            <w:r w:rsidR="008A48B9">
              <w:rPr>
                <w:sz w:val="20"/>
                <w:szCs w:val="20"/>
              </w:rPr>
              <w:t xml:space="preserve">with the </w:t>
            </w:r>
            <w:r w:rsidR="00CE327C">
              <w:rPr>
                <w:sz w:val="20"/>
                <w:szCs w:val="20"/>
              </w:rPr>
              <w:t xml:space="preserve">services needed. However, </w:t>
            </w:r>
            <w:r>
              <w:rPr>
                <w:sz w:val="20"/>
                <w:szCs w:val="20"/>
              </w:rPr>
              <w:t xml:space="preserve">there is no </w:t>
            </w:r>
            <w:r w:rsidR="008A48B9">
              <w:rPr>
                <w:sz w:val="20"/>
                <w:szCs w:val="20"/>
              </w:rPr>
              <w:t xml:space="preserve">set </w:t>
            </w:r>
            <w:r>
              <w:rPr>
                <w:sz w:val="20"/>
                <w:szCs w:val="20"/>
              </w:rPr>
              <w:t>format for developing case plans.</w:t>
            </w:r>
          </w:p>
        </w:tc>
        <w:tc>
          <w:tcPr>
            <w:tcW w:w="3853" w:type="dxa"/>
            <w:shd w:val="clear" w:color="auto" w:fill="DAEEF3"/>
          </w:tcPr>
          <w:p w:rsidR="002C643E" w:rsidRPr="00181ED3" w:rsidRDefault="00181ED3" w:rsidP="009A6C01">
            <w:pPr>
              <w:pStyle w:val="NoSpacing"/>
              <w:ind w:left="234" w:hanging="234"/>
              <w:jc w:val="left"/>
              <w:rPr>
                <w:sz w:val="20"/>
                <w:szCs w:val="20"/>
              </w:rPr>
            </w:pPr>
            <w:r>
              <w:rPr>
                <w:sz w:val="20"/>
                <w:szCs w:val="20"/>
              </w:rPr>
              <w:t>[</w:t>
            </w:r>
            <w:r w:rsidR="00CE327C">
              <w:rPr>
                <w:sz w:val="20"/>
                <w:szCs w:val="20"/>
              </w:rPr>
              <w:t xml:space="preserve">  ] I</w:t>
            </w:r>
            <w:r w:rsidR="00CE327C" w:rsidRPr="00181ED3">
              <w:rPr>
                <w:sz w:val="20"/>
                <w:szCs w:val="20"/>
              </w:rPr>
              <w:t xml:space="preserve">n </w:t>
            </w:r>
            <w:r w:rsidR="00CE327C">
              <w:rPr>
                <w:sz w:val="20"/>
                <w:szCs w:val="20"/>
              </w:rPr>
              <w:t xml:space="preserve">order </w:t>
            </w:r>
            <w:r w:rsidR="00CE327C" w:rsidRPr="00181ED3">
              <w:rPr>
                <w:sz w:val="20"/>
                <w:szCs w:val="20"/>
              </w:rPr>
              <w:t xml:space="preserve">to connect the child and family </w:t>
            </w:r>
            <w:r w:rsidR="00CE327C">
              <w:rPr>
                <w:sz w:val="20"/>
                <w:szCs w:val="20"/>
              </w:rPr>
              <w:t>with the services needed, i</w:t>
            </w:r>
            <w:r w:rsidR="008A48B9">
              <w:rPr>
                <w:sz w:val="20"/>
                <w:szCs w:val="20"/>
              </w:rPr>
              <w:t>ndividual c</w:t>
            </w:r>
            <w:r>
              <w:rPr>
                <w:sz w:val="20"/>
                <w:szCs w:val="20"/>
              </w:rPr>
              <w:t xml:space="preserve">ase plans are always </w:t>
            </w:r>
            <w:r w:rsidR="008A48B9">
              <w:rPr>
                <w:sz w:val="20"/>
                <w:szCs w:val="20"/>
              </w:rPr>
              <w:t xml:space="preserve">developed using </w:t>
            </w:r>
            <w:r>
              <w:rPr>
                <w:sz w:val="20"/>
                <w:szCs w:val="20"/>
              </w:rPr>
              <w:t xml:space="preserve">a set format that sets </w:t>
            </w:r>
            <w:r w:rsidR="008A48B9">
              <w:rPr>
                <w:sz w:val="20"/>
                <w:szCs w:val="20"/>
              </w:rPr>
              <w:t xml:space="preserve">out specific, </w:t>
            </w:r>
            <w:r>
              <w:rPr>
                <w:sz w:val="20"/>
                <w:szCs w:val="20"/>
              </w:rPr>
              <w:t xml:space="preserve">measurable and time-bound </w:t>
            </w:r>
            <w:r w:rsidR="008A48B9">
              <w:rPr>
                <w:sz w:val="20"/>
                <w:szCs w:val="20"/>
              </w:rPr>
              <w:t>objective</w:t>
            </w:r>
            <w:r w:rsidR="002873AF">
              <w:rPr>
                <w:sz w:val="20"/>
                <w:szCs w:val="20"/>
              </w:rPr>
              <w:t xml:space="preserve">s and actions with clear roles </w:t>
            </w:r>
            <w:r w:rsidR="008A48B9">
              <w:rPr>
                <w:sz w:val="20"/>
                <w:szCs w:val="20"/>
              </w:rPr>
              <w:t>and responsibilities (e.g. what,</w:t>
            </w:r>
            <w:r>
              <w:rPr>
                <w:sz w:val="20"/>
                <w:szCs w:val="20"/>
              </w:rPr>
              <w:t xml:space="preserve"> who, when)</w:t>
            </w:r>
            <w:r w:rsidR="00CE327C">
              <w:rPr>
                <w:sz w:val="20"/>
                <w:szCs w:val="20"/>
              </w:rPr>
              <w:t>. The objectives and actions</w:t>
            </w:r>
            <w:r w:rsidR="008A48B9">
              <w:rPr>
                <w:sz w:val="20"/>
                <w:szCs w:val="20"/>
              </w:rPr>
              <w:t xml:space="preserve"> </w:t>
            </w:r>
            <w:r>
              <w:rPr>
                <w:sz w:val="20"/>
                <w:szCs w:val="20"/>
              </w:rPr>
              <w:t xml:space="preserve">are </w:t>
            </w:r>
            <w:r w:rsidRPr="00181ED3">
              <w:rPr>
                <w:sz w:val="20"/>
                <w:szCs w:val="20"/>
              </w:rPr>
              <w:t xml:space="preserve">based on an assessment of </w:t>
            </w:r>
            <w:r w:rsidR="008A48B9">
              <w:rPr>
                <w:sz w:val="20"/>
                <w:szCs w:val="20"/>
              </w:rPr>
              <w:t xml:space="preserve">the </w:t>
            </w:r>
            <w:r w:rsidRPr="00181ED3">
              <w:rPr>
                <w:sz w:val="20"/>
                <w:szCs w:val="20"/>
              </w:rPr>
              <w:t xml:space="preserve">situation of the child and family </w:t>
            </w:r>
            <w:r w:rsidR="00CE327C">
              <w:rPr>
                <w:sz w:val="20"/>
                <w:szCs w:val="20"/>
              </w:rPr>
              <w:t>(including the needs, risk factors, and protective factors).</w:t>
            </w:r>
          </w:p>
          <w:p w:rsidR="00181ED3" w:rsidRPr="00E539BD" w:rsidRDefault="00181ED3" w:rsidP="00181ED3">
            <w:pPr>
              <w:pStyle w:val="NoSpacing"/>
              <w:jc w:val="left"/>
              <w:rPr>
                <w:sz w:val="20"/>
                <w:szCs w:val="20"/>
              </w:rPr>
            </w:pPr>
          </w:p>
        </w:tc>
        <w:tc>
          <w:tcPr>
            <w:tcW w:w="3853" w:type="dxa"/>
            <w:shd w:val="clear" w:color="auto" w:fill="DAEEF3"/>
          </w:tcPr>
          <w:p w:rsidR="00181ED3" w:rsidRPr="00E539BD" w:rsidRDefault="00181ED3" w:rsidP="00CE327C">
            <w:pPr>
              <w:pStyle w:val="NoSpacing"/>
              <w:ind w:left="244" w:hanging="244"/>
              <w:jc w:val="left"/>
              <w:rPr>
                <w:sz w:val="20"/>
                <w:szCs w:val="20"/>
              </w:rPr>
            </w:pPr>
            <w:r>
              <w:rPr>
                <w:sz w:val="20"/>
                <w:szCs w:val="20"/>
              </w:rPr>
              <w:t>[  ] In order t</w:t>
            </w:r>
            <w:r w:rsidR="002873AF">
              <w:rPr>
                <w:sz w:val="20"/>
                <w:szCs w:val="20"/>
              </w:rPr>
              <w:t xml:space="preserve">o connect the child and family </w:t>
            </w:r>
            <w:r>
              <w:rPr>
                <w:sz w:val="20"/>
                <w:szCs w:val="20"/>
              </w:rPr>
              <w:t xml:space="preserve">with the services needed, </w:t>
            </w:r>
            <w:r w:rsidR="008A48B9">
              <w:rPr>
                <w:sz w:val="20"/>
                <w:szCs w:val="20"/>
              </w:rPr>
              <w:t xml:space="preserve">individual </w:t>
            </w:r>
            <w:r>
              <w:rPr>
                <w:sz w:val="20"/>
                <w:szCs w:val="20"/>
              </w:rPr>
              <w:t xml:space="preserve">case </w:t>
            </w:r>
            <w:r w:rsidR="008A48B9">
              <w:rPr>
                <w:sz w:val="20"/>
                <w:szCs w:val="20"/>
              </w:rPr>
              <w:t xml:space="preserve">plans are </w:t>
            </w:r>
            <w:r>
              <w:rPr>
                <w:sz w:val="20"/>
                <w:szCs w:val="20"/>
              </w:rPr>
              <w:t xml:space="preserve">always developed using a set </w:t>
            </w:r>
            <w:r w:rsidR="008A48B9">
              <w:rPr>
                <w:sz w:val="20"/>
                <w:szCs w:val="20"/>
              </w:rPr>
              <w:t xml:space="preserve">format that </w:t>
            </w:r>
            <w:r>
              <w:rPr>
                <w:sz w:val="20"/>
                <w:szCs w:val="20"/>
              </w:rPr>
              <w:t xml:space="preserve">sets out specific, measurable </w:t>
            </w:r>
            <w:r w:rsidR="008A48B9">
              <w:rPr>
                <w:sz w:val="20"/>
                <w:szCs w:val="20"/>
              </w:rPr>
              <w:t>and time-</w:t>
            </w:r>
            <w:r>
              <w:rPr>
                <w:sz w:val="20"/>
                <w:szCs w:val="20"/>
              </w:rPr>
              <w:t>bound objectives and actions</w:t>
            </w:r>
            <w:r w:rsidR="002873AF">
              <w:rPr>
                <w:sz w:val="20"/>
                <w:szCs w:val="20"/>
              </w:rPr>
              <w:t xml:space="preserve"> </w:t>
            </w:r>
            <w:r w:rsidR="008A48B9">
              <w:rPr>
                <w:sz w:val="20"/>
                <w:szCs w:val="20"/>
              </w:rPr>
              <w:t>with clear roles and responsibilities</w:t>
            </w:r>
            <w:r>
              <w:rPr>
                <w:sz w:val="20"/>
                <w:szCs w:val="20"/>
              </w:rPr>
              <w:t xml:space="preserve"> (e.g. </w:t>
            </w:r>
            <w:r w:rsidR="008A48B9">
              <w:rPr>
                <w:sz w:val="20"/>
                <w:szCs w:val="20"/>
              </w:rPr>
              <w:t xml:space="preserve">what, </w:t>
            </w:r>
            <w:r w:rsidR="00C37022">
              <w:rPr>
                <w:sz w:val="20"/>
                <w:szCs w:val="20"/>
              </w:rPr>
              <w:t xml:space="preserve">who, when). The objectives and actions </w:t>
            </w:r>
            <w:r>
              <w:rPr>
                <w:sz w:val="20"/>
                <w:szCs w:val="20"/>
              </w:rPr>
              <w:t xml:space="preserve">address the </w:t>
            </w:r>
            <w:r w:rsidR="008A48B9">
              <w:rPr>
                <w:sz w:val="20"/>
                <w:szCs w:val="20"/>
              </w:rPr>
              <w:t xml:space="preserve">short, </w:t>
            </w:r>
            <w:r>
              <w:rPr>
                <w:sz w:val="20"/>
                <w:szCs w:val="20"/>
              </w:rPr>
              <w:t xml:space="preserve">medium and longer-term needs of </w:t>
            </w:r>
            <w:r w:rsidR="008A48B9">
              <w:rPr>
                <w:sz w:val="20"/>
                <w:szCs w:val="20"/>
              </w:rPr>
              <w:t xml:space="preserve">the </w:t>
            </w:r>
            <w:r>
              <w:rPr>
                <w:sz w:val="20"/>
                <w:szCs w:val="20"/>
              </w:rPr>
              <w:t>child a</w:t>
            </w:r>
            <w:r w:rsidR="002873AF">
              <w:rPr>
                <w:sz w:val="20"/>
                <w:szCs w:val="20"/>
              </w:rPr>
              <w:t xml:space="preserve">nd family as identified in the </w:t>
            </w:r>
            <w:r w:rsidR="00C37022">
              <w:rPr>
                <w:sz w:val="20"/>
                <w:szCs w:val="20"/>
              </w:rPr>
              <w:t xml:space="preserve">assessment </w:t>
            </w:r>
            <w:r w:rsidR="00CE327C">
              <w:rPr>
                <w:sz w:val="20"/>
                <w:szCs w:val="20"/>
              </w:rPr>
              <w:t>(addressing risk factors and building on protective factors)</w:t>
            </w:r>
            <w:r>
              <w:rPr>
                <w:sz w:val="20"/>
                <w:szCs w:val="20"/>
              </w:rPr>
              <w:t>.</w:t>
            </w:r>
          </w:p>
        </w:tc>
      </w:tr>
      <w:tr w:rsidR="008D3A6D" w:rsidRPr="00E539BD" w:rsidTr="00C37022">
        <w:trPr>
          <w:cantSplit/>
        </w:trPr>
        <w:tc>
          <w:tcPr>
            <w:tcW w:w="4088" w:type="dxa"/>
            <w:tcBorders>
              <w:bottom w:val="single" w:sz="4" w:space="0" w:color="auto"/>
            </w:tcBorders>
            <w:shd w:val="clear" w:color="auto" w:fill="A9BED1"/>
          </w:tcPr>
          <w:p w:rsidR="008A48B9" w:rsidRPr="00E539BD" w:rsidRDefault="008A48B9" w:rsidP="00C37022">
            <w:pPr>
              <w:pStyle w:val="NoSpacing"/>
              <w:ind w:left="265" w:hanging="265"/>
              <w:jc w:val="left"/>
              <w:rPr>
                <w:sz w:val="20"/>
                <w:szCs w:val="20"/>
              </w:rPr>
            </w:pPr>
            <w:r>
              <w:rPr>
                <w:sz w:val="20"/>
                <w:szCs w:val="20"/>
              </w:rPr>
              <w:lastRenderedPageBreak/>
              <w:t>[  ] Case plans are developed alone</w:t>
            </w:r>
            <w:r w:rsidR="002873AF">
              <w:rPr>
                <w:sz w:val="20"/>
                <w:szCs w:val="20"/>
              </w:rPr>
              <w:t xml:space="preserve"> by </w:t>
            </w:r>
            <w:r>
              <w:rPr>
                <w:sz w:val="20"/>
                <w:szCs w:val="20"/>
              </w:rPr>
              <w:t>caseworkers without involvement of the</w:t>
            </w:r>
            <w:r w:rsidR="002873AF">
              <w:rPr>
                <w:sz w:val="20"/>
                <w:szCs w:val="20"/>
              </w:rPr>
              <w:t xml:space="preserve"> c</w:t>
            </w:r>
            <w:r>
              <w:rPr>
                <w:sz w:val="20"/>
                <w:szCs w:val="20"/>
              </w:rPr>
              <w:t>hild and</w:t>
            </w:r>
            <w:r w:rsidR="002873AF">
              <w:rPr>
                <w:sz w:val="20"/>
                <w:szCs w:val="20"/>
              </w:rPr>
              <w:t xml:space="preserve"> </w:t>
            </w:r>
            <w:r w:rsidR="00C37022">
              <w:rPr>
                <w:sz w:val="20"/>
                <w:szCs w:val="20"/>
              </w:rPr>
              <w:t>caregiver</w:t>
            </w:r>
            <w:r w:rsidR="002873AF">
              <w:rPr>
                <w:sz w:val="20"/>
                <w:szCs w:val="20"/>
              </w:rPr>
              <w:t xml:space="preserve"> (where possible and if </w:t>
            </w:r>
            <w:r>
              <w:rPr>
                <w:sz w:val="20"/>
                <w:szCs w:val="20"/>
              </w:rPr>
              <w:t>appropriate).</w:t>
            </w:r>
          </w:p>
        </w:tc>
        <w:tc>
          <w:tcPr>
            <w:tcW w:w="3852" w:type="dxa"/>
            <w:tcBorders>
              <w:bottom w:val="single" w:sz="4" w:space="0" w:color="auto"/>
            </w:tcBorders>
            <w:shd w:val="clear" w:color="auto" w:fill="A9BED1"/>
          </w:tcPr>
          <w:p w:rsidR="008A48B9" w:rsidRPr="00E539BD" w:rsidRDefault="008A48B9" w:rsidP="00C37022">
            <w:pPr>
              <w:pStyle w:val="NoSpacing"/>
              <w:ind w:left="251" w:hanging="251"/>
              <w:jc w:val="left"/>
              <w:rPr>
                <w:sz w:val="20"/>
                <w:szCs w:val="20"/>
              </w:rPr>
            </w:pPr>
            <w:r>
              <w:rPr>
                <w:sz w:val="20"/>
                <w:szCs w:val="20"/>
              </w:rPr>
              <w:t>[  ] Cas</w:t>
            </w:r>
            <w:r w:rsidR="002873AF">
              <w:rPr>
                <w:sz w:val="20"/>
                <w:szCs w:val="20"/>
              </w:rPr>
              <w:t xml:space="preserve">e plans are developed alone by </w:t>
            </w:r>
            <w:r>
              <w:rPr>
                <w:sz w:val="20"/>
                <w:szCs w:val="20"/>
              </w:rPr>
              <w:t>caseworkers and then presented to the child and</w:t>
            </w:r>
            <w:r w:rsidR="002873AF">
              <w:rPr>
                <w:sz w:val="20"/>
                <w:szCs w:val="20"/>
              </w:rPr>
              <w:t xml:space="preserve"> </w:t>
            </w:r>
            <w:r w:rsidR="00C37022">
              <w:rPr>
                <w:sz w:val="20"/>
                <w:szCs w:val="20"/>
              </w:rPr>
              <w:t>caregiver</w:t>
            </w:r>
            <w:r w:rsidR="002873AF">
              <w:rPr>
                <w:sz w:val="20"/>
                <w:szCs w:val="20"/>
              </w:rPr>
              <w:t xml:space="preserve"> (where possible and if </w:t>
            </w:r>
            <w:r>
              <w:rPr>
                <w:sz w:val="20"/>
                <w:szCs w:val="20"/>
              </w:rPr>
              <w:t>appropriate).</w:t>
            </w:r>
          </w:p>
        </w:tc>
        <w:tc>
          <w:tcPr>
            <w:tcW w:w="3853" w:type="dxa"/>
            <w:tcBorders>
              <w:bottom w:val="single" w:sz="4" w:space="0" w:color="auto"/>
            </w:tcBorders>
            <w:shd w:val="clear" w:color="auto" w:fill="A9BED1"/>
          </w:tcPr>
          <w:p w:rsidR="00CC7193" w:rsidRDefault="008A48B9" w:rsidP="009A6C01">
            <w:pPr>
              <w:pStyle w:val="NoSpacing"/>
              <w:ind w:left="276" w:hanging="276"/>
              <w:jc w:val="left"/>
              <w:rPr>
                <w:sz w:val="20"/>
                <w:szCs w:val="20"/>
              </w:rPr>
            </w:pPr>
            <w:r w:rsidRPr="00181ED3">
              <w:rPr>
                <w:sz w:val="20"/>
                <w:szCs w:val="20"/>
              </w:rPr>
              <w:t xml:space="preserve">[  ] </w:t>
            </w:r>
            <w:r w:rsidR="00C37022">
              <w:rPr>
                <w:sz w:val="20"/>
                <w:szCs w:val="20"/>
              </w:rPr>
              <w:t>C</w:t>
            </w:r>
            <w:r w:rsidRPr="00181ED3">
              <w:rPr>
                <w:sz w:val="20"/>
                <w:szCs w:val="20"/>
              </w:rPr>
              <w:t>ase plans are developed jointly</w:t>
            </w:r>
            <w:r w:rsidR="009A6C01">
              <w:rPr>
                <w:sz w:val="20"/>
                <w:szCs w:val="20"/>
              </w:rPr>
              <w:t xml:space="preserve"> </w:t>
            </w:r>
            <w:r w:rsidR="00C37022" w:rsidRPr="00181ED3">
              <w:rPr>
                <w:sz w:val="20"/>
                <w:szCs w:val="20"/>
              </w:rPr>
              <w:t xml:space="preserve">with child and </w:t>
            </w:r>
            <w:r w:rsidR="00C37022">
              <w:rPr>
                <w:sz w:val="20"/>
                <w:szCs w:val="20"/>
              </w:rPr>
              <w:t>caregiver</w:t>
            </w:r>
            <w:r w:rsidR="00C37022" w:rsidRPr="00181ED3">
              <w:rPr>
                <w:sz w:val="20"/>
                <w:szCs w:val="20"/>
              </w:rPr>
              <w:t xml:space="preserve"> (where possible and app</w:t>
            </w:r>
            <w:r w:rsidR="00C37022">
              <w:rPr>
                <w:sz w:val="20"/>
                <w:szCs w:val="20"/>
              </w:rPr>
              <w:t>ropriate). During the process d</w:t>
            </w:r>
            <w:r w:rsidR="00C37022" w:rsidRPr="00181ED3">
              <w:rPr>
                <w:sz w:val="20"/>
                <w:szCs w:val="20"/>
              </w:rPr>
              <w:t>ifferent options</w:t>
            </w:r>
            <w:r w:rsidR="00C37022">
              <w:rPr>
                <w:sz w:val="20"/>
                <w:szCs w:val="20"/>
              </w:rPr>
              <w:t xml:space="preserve"> to address needs are discussed. Case plans are </w:t>
            </w:r>
            <w:r w:rsidR="009A6C01">
              <w:rPr>
                <w:sz w:val="20"/>
                <w:szCs w:val="20"/>
              </w:rPr>
              <w:t xml:space="preserve">subsequently </w:t>
            </w:r>
            <w:r w:rsidR="006C6DE4">
              <w:rPr>
                <w:sz w:val="20"/>
                <w:szCs w:val="20"/>
              </w:rPr>
              <w:t>signed-</w:t>
            </w:r>
            <w:r w:rsidR="00CC7193">
              <w:rPr>
                <w:sz w:val="20"/>
                <w:szCs w:val="20"/>
              </w:rPr>
              <w:t>of</w:t>
            </w:r>
            <w:r w:rsidR="009A6C01">
              <w:rPr>
                <w:sz w:val="20"/>
                <w:szCs w:val="20"/>
              </w:rPr>
              <w:t xml:space="preserve">f by supervisors to ensure the </w:t>
            </w:r>
            <w:r w:rsidR="00CC7193">
              <w:rPr>
                <w:sz w:val="20"/>
                <w:szCs w:val="20"/>
              </w:rPr>
              <w:t>case p</w:t>
            </w:r>
            <w:r w:rsidR="009A6C01">
              <w:rPr>
                <w:sz w:val="20"/>
                <w:szCs w:val="20"/>
              </w:rPr>
              <w:t xml:space="preserve">lan matches the needs and that </w:t>
            </w:r>
            <w:r w:rsidR="00CC7193">
              <w:rPr>
                <w:sz w:val="20"/>
                <w:szCs w:val="20"/>
              </w:rPr>
              <w:t>actions are appropriate and timely.</w:t>
            </w:r>
          </w:p>
          <w:p w:rsidR="008D3A6D" w:rsidRPr="00E539BD" w:rsidRDefault="008D3A6D" w:rsidP="008A48B9">
            <w:pPr>
              <w:pStyle w:val="NoSpacing"/>
              <w:jc w:val="left"/>
              <w:rPr>
                <w:sz w:val="20"/>
                <w:szCs w:val="20"/>
              </w:rPr>
            </w:pPr>
          </w:p>
        </w:tc>
        <w:tc>
          <w:tcPr>
            <w:tcW w:w="3853" w:type="dxa"/>
            <w:tcBorders>
              <w:bottom w:val="single" w:sz="4" w:space="0" w:color="auto"/>
            </w:tcBorders>
            <w:shd w:val="clear" w:color="auto" w:fill="A9BED1"/>
          </w:tcPr>
          <w:p w:rsidR="00CC7193" w:rsidRPr="00E539BD" w:rsidRDefault="00181ED3" w:rsidP="009A6C01">
            <w:pPr>
              <w:pStyle w:val="NoSpacing"/>
              <w:ind w:left="258" w:hanging="258"/>
              <w:jc w:val="left"/>
              <w:rPr>
                <w:sz w:val="20"/>
                <w:szCs w:val="20"/>
              </w:rPr>
            </w:pPr>
            <w:r w:rsidRPr="00181ED3">
              <w:rPr>
                <w:sz w:val="20"/>
                <w:szCs w:val="20"/>
              </w:rPr>
              <w:t xml:space="preserve">[  ] </w:t>
            </w:r>
            <w:r w:rsidR="00C37022">
              <w:rPr>
                <w:sz w:val="20"/>
                <w:szCs w:val="20"/>
              </w:rPr>
              <w:t>C</w:t>
            </w:r>
            <w:r w:rsidR="00C37022" w:rsidRPr="00181ED3">
              <w:rPr>
                <w:sz w:val="20"/>
                <w:szCs w:val="20"/>
              </w:rPr>
              <w:t>ase plans are developed jointly</w:t>
            </w:r>
            <w:r w:rsidR="00C37022">
              <w:rPr>
                <w:sz w:val="20"/>
                <w:szCs w:val="20"/>
              </w:rPr>
              <w:t xml:space="preserve"> </w:t>
            </w:r>
            <w:r w:rsidR="00C37022" w:rsidRPr="00181ED3">
              <w:rPr>
                <w:sz w:val="20"/>
                <w:szCs w:val="20"/>
              </w:rPr>
              <w:t xml:space="preserve">with child and </w:t>
            </w:r>
            <w:r w:rsidR="00C37022">
              <w:rPr>
                <w:sz w:val="20"/>
                <w:szCs w:val="20"/>
              </w:rPr>
              <w:t>caregiver</w:t>
            </w:r>
            <w:r w:rsidR="00C37022" w:rsidRPr="00181ED3">
              <w:rPr>
                <w:sz w:val="20"/>
                <w:szCs w:val="20"/>
              </w:rPr>
              <w:t xml:space="preserve"> (where possible and app</w:t>
            </w:r>
            <w:r w:rsidR="00C37022">
              <w:rPr>
                <w:sz w:val="20"/>
                <w:szCs w:val="20"/>
              </w:rPr>
              <w:t>ropriate). During the process d</w:t>
            </w:r>
            <w:r w:rsidR="00C37022" w:rsidRPr="00181ED3">
              <w:rPr>
                <w:sz w:val="20"/>
                <w:szCs w:val="20"/>
              </w:rPr>
              <w:t>ifferent options</w:t>
            </w:r>
            <w:r w:rsidR="00C37022">
              <w:rPr>
                <w:sz w:val="20"/>
                <w:szCs w:val="20"/>
              </w:rPr>
              <w:t xml:space="preserve"> to address needs are discussed. Case plans are subsequently signed-off by supervisors to ensure the case plan matches the needs and that actions are appropriate and timely.</w:t>
            </w:r>
            <w:r w:rsidR="009A6C01">
              <w:rPr>
                <w:sz w:val="20"/>
                <w:szCs w:val="20"/>
              </w:rPr>
              <w:t xml:space="preserve"> In </w:t>
            </w:r>
            <w:r w:rsidR="00CC7193">
              <w:rPr>
                <w:sz w:val="20"/>
                <w:szCs w:val="20"/>
              </w:rPr>
              <w:t xml:space="preserve">addition </w:t>
            </w:r>
            <w:r w:rsidR="009A6C01">
              <w:rPr>
                <w:sz w:val="20"/>
                <w:szCs w:val="20"/>
              </w:rPr>
              <w:t xml:space="preserve">case conferences are conducted </w:t>
            </w:r>
            <w:r w:rsidR="00CC7193">
              <w:rPr>
                <w:sz w:val="20"/>
                <w:szCs w:val="20"/>
              </w:rPr>
              <w:t>for complex cases requir</w:t>
            </w:r>
            <w:r w:rsidR="009A6C01">
              <w:rPr>
                <w:sz w:val="20"/>
                <w:szCs w:val="20"/>
              </w:rPr>
              <w:t>ing an inter-</w:t>
            </w:r>
            <w:r w:rsidR="00CC7193">
              <w:rPr>
                <w:sz w:val="20"/>
                <w:szCs w:val="20"/>
              </w:rPr>
              <w:t>agency / cross-sector approach.</w:t>
            </w:r>
          </w:p>
        </w:tc>
      </w:tr>
      <w:tr w:rsidR="00673AED" w:rsidRPr="00E539BD" w:rsidTr="00C37022">
        <w:trPr>
          <w:cantSplit/>
        </w:trPr>
        <w:tc>
          <w:tcPr>
            <w:tcW w:w="4088" w:type="dxa"/>
            <w:tcBorders>
              <w:left w:val="nil"/>
              <w:bottom w:val="nil"/>
              <w:right w:val="nil"/>
            </w:tcBorders>
            <w:shd w:val="clear" w:color="auto" w:fill="auto"/>
          </w:tcPr>
          <w:p w:rsidR="00673AED" w:rsidRDefault="00673AED" w:rsidP="00181ED3">
            <w:pPr>
              <w:pStyle w:val="NoSpacing"/>
              <w:jc w:val="left"/>
              <w:rPr>
                <w:sz w:val="20"/>
                <w:szCs w:val="20"/>
              </w:rPr>
            </w:pPr>
          </w:p>
        </w:tc>
        <w:tc>
          <w:tcPr>
            <w:tcW w:w="3852" w:type="dxa"/>
            <w:tcBorders>
              <w:left w:val="nil"/>
              <w:bottom w:val="nil"/>
              <w:right w:val="nil"/>
            </w:tcBorders>
            <w:shd w:val="clear" w:color="auto" w:fill="auto"/>
          </w:tcPr>
          <w:p w:rsidR="00673AED" w:rsidRDefault="00673AED" w:rsidP="008A48B9">
            <w:pPr>
              <w:pStyle w:val="NoSpacing"/>
              <w:jc w:val="left"/>
              <w:rPr>
                <w:sz w:val="20"/>
                <w:szCs w:val="20"/>
              </w:rPr>
            </w:pPr>
          </w:p>
        </w:tc>
        <w:tc>
          <w:tcPr>
            <w:tcW w:w="3853" w:type="dxa"/>
            <w:tcBorders>
              <w:left w:val="nil"/>
              <w:bottom w:val="nil"/>
              <w:right w:val="nil"/>
            </w:tcBorders>
            <w:shd w:val="clear" w:color="auto" w:fill="auto"/>
          </w:tcPr>
          <w:p w:rsidR="00673AED" w:rsidRPr="00181ED3" w:rsidRDefault="00673AED" w:rsidP="008A48B9">
            <w:pPr>
              <w:pStyle w:val="NoSpacing"/>
              <w:jc w:val="left"/>
              <w:rPr>
                <w:sz w:val="20"/>
                <w:szCs w:val="20"/>
              </w:rPr>
            </w:pPr>
          </w:p>
        </w:tc>
        <w:tc>
          <w:tcPr>
            <w:tcW w:w="3853" w:type="dxa"/>
            <w:tcBorders>
              <w:left w:val="nil"/>
              <w:bottom w:val="nil"/>
              <w:right w:val="nil"/>
            </w:tcBorders>
            <w:shd w:val="clear" w:color="auto" w:fill="auto"/>
          </w:tcPr>
          <w:p w:rsidR="00673AED" w:rsidRPr="00181ED3" w:rsidRDefault="00673AED" w:rsidP="00181ED3">
            <w:pPr>
              <w:pStyle w:val="NoSpacing"/>
              <w:jc w:val="left"/>
              <w:rPr>
                <w:sz w:val="20"/>
                <w:szCs w:val="20"/>
              </w:rPr>
            </w:pPr>
          </w:p>
        </w:tc>
      </w:tr>
      <w:tr w:rsidR="00D72D49" w:rsidRPr="00B636D2" w:rsidTr="00C37022">
        <w:trPr>
          <w:cantSplit/>
        </w:trPr>
        <w:tc>
          <w:tcPr>
            <w:tcW w:w="4088" w:type="dxa"/>
            <w:tcBorders>
              <w:top w:val="nil"/>
            </w:tcBorders>
            <w:shd w:val="clear" w:color="auto" w:fill="405D78"/>
            <w:vAlign w:val="center"/>
          </w:tcPr>
          <w:p w:rsidR="00D72D49" w:rsidRDefault="00D72D49" w:rsidP="00B508A2">
            <w:pPr>
              <w:pStyle w:val="NoSpacing"/>
              <w:jc w:val="left"/>
              <w:rPr>
                <w:b/>
                <w:color w:val="FFFFFF" w:themeColor="background1"/>
                <w:szCs w:val="24"/>
              </w:rPr>
            </w:pPr>
            <w:r>
              <w:rPr>
                <w:b/>
                <w:color w:val="FFFFFF" w:themeColor="background1"/>
                <w:szCs w:val="24"/>
              </w:rPr>
              <w:t>2</w:t>
            </w:r>
            <w:r w:rsidRPr="00B636D2">
              <w:rPr>
                <w:b/>
                <w:color w:val="FFFFFF" w:themeColor="background1"/>
                <w:szCs w:val="24"/>
              </w:rPr>
              <w:t xml:space="preserve">. CASE MANAGEMENT </w:t>
            </w:r>
            <w:r>
              <w:rPr>
                <w:b/>
                <w:color w:val="FFFFFF" w:themeColor="background1"/>
                <w:szCs w:val="24"/>
              </w:rPr>
              <w:t>PROCESS</w:t>
            </w:r>
          </w:p>
          <w:p w:rsidR="00D72D49" w:rsidRPr="00D72D49" w:rsidRDefault="00D72D49" w:rsidP="00D72D49">
            <w:pPr>
              <w:pStyle w:val="NoSpacing"/>
              <w:jc w:val="left"/>
              <w:rPr>
                <w:i/>
                <w:color w:val="FFFFFF" w:themeColor="background1"/>
                <w:szCs w:val="24"/>
              </w:rPr>
            </w:pPr>
            <w:r>
              <w:rPr>
                <w:i/>
                <w:color w:val="FFFFFF" w:themeColor="background1"/>
                <w:szCs w:val="24"/>
              </w:rPr>
              <w:t>d</w:t>
            </w:r>
            <w:r w:rsidRPr="00D72D49">
              <w:rPr>
                <w:i/>
                <w:color w:val="FFFFFF" w:themeColor="background1"/>
                <w:szCs w:val="24"/>
              </w:rPr>
              <w:t xml:space="preserve">. </w:t>
            </w:r>
            <w:r>
              <w:rPr>
                <w:i/>
                <w:color w:val="FFFFFF" w:themeColor="background1"/>
                <w:szCs w:val="24"/>
              </w:rPr>
              <w:t>Case plan implementation</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B13EFB" w:rsidRPr="00E539BD" w:rsidTr="006E7A07">
        <w:trPr>
          <w:cantSplit/>
        </w:trPr>
        <w:tc>
          <w:tcPr>
            <w:tcW w:w="4088" w:type="dxa"/>
            <w:tcBorders>
              <w:bottom w:val="single" w:sz="4" w:space="0" w:color="auto"/>
            </w:tcBorders>
            <w:shd w:val="clear" w:color="auto" w:fill="DAEEF3"/>
          </w:tcPr>
          <w:p w:rsidR="00B13EFB" w:rsidRPr="00E539BD" w:rsidRDefault="00FB3A28" w:rsidP="009A6C01">
            <w:pPr>
              <w:pStyle w:val="NoSpacing"/>
              <w:ind w:left="265" w:hanging="265"/>
              <w:jc w:val="left"/>
              <w:rPr>
                <w:sz w:val="20"/>
                <w:szCs w:val="20"/>
              </w:rPr>
            </w:pPr>
            <w:r>
              <w:rPr>
                <w:sz w:val="20"/>
                <w:szCs w:val="20"/>
              </w:rPr>
              <w:lastRenderedPageBreak/>
              <w:t>[  ] Best practices</w:t>
            </w:r>
            <w:r>
              <w:rPr>
                <w:rStyle w:val="FootnoteReference"/>
                <w:sz w:val="20"/>
                <w:szCs w:val="20"/>
              </w:rPr>
              <w:footnoteReference w:id="13"/>
            </w:r>
            <w:r>
              <w:rPr>
                <w:sz w:val="20"/>
                <w:szCs w:val="20"/>
              </w:rPr>
              <w:t xml:space="preserve"> for conducting referrals are not followed by caseworkers during the case management process.</w:t>
            </w:r>
          </w:p>
        </w:tc>
        <w:tc>
          <w:tcPr>
            <w:tcW w:w="3852" w:type="dxa"/>
            <w:tcBorders>
              <w:bottom w:val="single" w:sz="4" w:space="0" w:color="auto"/>
            </w:tcBorders>
            <w:shd w:val="clear" w:color="auto" w:fill="DAEEF3"/>
          </w:tcPr>
          <w:p w:rsidR="00B13EFB" w:rsidRPr="00E539BD" w:rsidRDefault="00B13EFB" w:rsidP="00FB3A28">
            <w:pPr>
              <w:pStyle w:val="NoSpacing"/>
              <w:ind w:left="251" w:hanging="251"/>
              <w:jc w:val="left"/>
              <w:rPr>
                <w:sz w:val="20"/>
                <w:szCs w:val="20"/>
              </w:rPr>
            </w:pPr>
            <w:r>
              <w:rPr>
                <w:sz w:val="20"/>
                <w:szCs w:val="20"/>
              </w:rPr>
              <w:t xml:space="preserve">[  ] </w:t>
            </w:r>
            <w:r w:rsidR="00FB3A28">
              <w:rPr>
                <w:sz w:val="20"/>
                <w:szCs w:val="20"/>
              </w:rPr>
              <w:t>Best practices</w:t>
            </w:r>
            <w:r w:rsidR="00FB3A28" w:rsidRPr="0017429D">
              <w:rPr>
                <w:sz w:val="20"/>
                <w:szCs w:val="20"/>
                <w:vertAlign w:val="superscript"/>
              </w:rPr>
              <w:fldChar w:fldCharType="begin"/>
            </w:r>
            <w:r w:rsidR="00FB3A28" w:rsidRPr="0017429D">
              <w:rPr>
                <w:sz w:val="20"/>
                <w:szCs w:val="20"/>
                <w:vertAlign w:val="superscript"/>
              </w:rPr>
              <w:instrText xml:space="preserve"> NOTEREF _Ref5625168 \h  \* MERGEFORMAT </w:instrText>
            </w:r>
            <w:r w:rsidR="00FB3A28" w:rsidRPr="0017429D">
              <w:rPr>
                <w:sz w:val="20"/>
                <w:szCs w:val="20"/>
                <w:vertAlign w:val="superscript"/>
              </w:rPr>
            </w:r>
            <w:r w:rsidR="00FB3A28" w:rsidRPr="0017429D">
              <w:rPr>
                <w:sz w:val="20"/>
                <w:szCs w:val="20"/>
                <w:vertAlign w:val="superscript"/>
              </w:rPr>
              <w:fldChar w:fldCharType="separate"/>
            </w:r>
            <w:r w:rsidR="00FB3A28" w:rsidRPr="0017429D">
              <w:rPr>
                <w:sz w:val="20"/>
                <w:szCs w:val="20"/>
                <w:vertAlign w:val="superscript"/>
              </w:rPr>
              <w:t>13</w:t>
            </w:r>
            <w:r w:rsidR="00FB3A28" w:rsidRPr="0017429D">
              <w:rPr>
                <w:sz w:val="20"/>
                <w:szCs w:val="20"/>
                <w:vertAlign w:val="superscript"/>
              </w:rPr>
              <w:fldChar w:fldCharType="end"/>
            </w:r>
            <w:r w:rsidR="00FB3A28">
              <w:rPr>
                <w:sz w:val="20"/>
                <w:szCs w:val="20"/>
                <w:vertAlign w:val="superscript"/>
              </w:rPr>
              <w:t xml:space="preserve"> </w:t>
            </w:r>
            <w:r w:rsidR="00FB3A28">
              <w:rPr>
                <w:sz w:val="20"/>
                <w:szCs w:val="20"/>
              </w:rPr>
              <w:t>for conducting referrals are followed by caseworkers to the extent that: A) caseworkers have information and contact details for the range of services offered and who the staff providing the services are; and B) c</w:t>
            </w:r>
            <w:r>
              <w:rPr>
                <w:sz w:val="20"/>
                <w:szCs w:val="20"/>
              </w:rPr>
              <w:t>onsent</w:t>
            </w:r>
            <w:r w:rsidR="00FB3A28">
              <w:rPr>
                <w:sz w:val="20"/>
                <w:szCs w:val="20"/>
              </w:rPr>
              <w:t xml:space="preserve"> / assent (to share </w:t>
            </w:r>
            <w:r w:rsidR="002873AF">
              <w:rPr>
                <w:sz w:val="20"/>
                <w:szCs w:val="20"/>
              </w:rPr>
              <w:t xml:space="preserve">information </w:t>
            </w:r>
            <w:r>
              <w:rPr>
                <w:sz w:val="20"/>
                <w:szCs w:val="20"/>
              </w:rPr>
              <w:t>with othe</w:t>
            </w:r>
            <w:r w:rsidR="002873AF">
              <w:rPr>
                <w:sz w:val="20"/>
                <w:szCs w:val="20"/>
              </w:rPr>
              <w:t xml:space="preserve">r service providers) is always </w:t>
            </w:r>
            <w:r>
              <w:rPr>
                <w:sz w:val="20"/>
                <w:szCs w:val="20"/>
              </w:rPr>
              <w:t>sough</w:t>
            </w:r>
            <w:r w:rsidR="002873AF">
              <w:rPr>
                <w:sz w:val="20"/>
                <w:szCs w:val="20"/>
              </w:rPr>
              <w:t>t from the child and/or family</w:t>
            </w:r>
            <w:r>
              <w:rPr>
                <w:sz w:val="20"/>
                <w:szCs w:val="20"/>
              </w:rPr>
              <w:t xml:space="preserve"> (where possible and if appropriate)</w:t>
            </w:r>
            <w:r w:rsidR="00FB3A28">
              <w:rPr>
                <w:sz w:val="20"/>
                <w:szCs w:val="20"/>
              </w:rPr>
              <w:t xml:space="preserve"> before conducting a referral. </w:t>
            </w:r>
          </w:p>
        </w:tc>
        <w:tc>
          <w:tcPr>
            <w:tcW w:w="3853" w:type="dxa"/>
            <w:tcBorders>
              <w:bottom w:val="single" w:sz="4" w:space="0" w:color="auto"/>
            </w:tcBorders>
            <w:shd w:val="clear" w:color="auto" w:fill="DAEEF3"/>
          </w:tcPr>
          <w:p w:rsidR="00B13EFB" w:rsidRPr="00E539BD" w:rsidRDefault="00B13EFB" w:rsidP="00FB3A28">
            <w:pPr>
              <w:pStyle w:val="NoSpacing"/>
              <w:ind w:left="276" w:hanging="276"/>
              <w:jc w:val="left"/>
              <w:rPr>
                <w:sz w:val="20"/>
                <w:szCs w:val="20"/>
              </w:rPr>
            </w:pPr>
            <w:r>
              <w:rPr>
                <w:sz w:val="20"/>
                <w:szCs w:val="20"/>
              </w:rPr>
              <w:t xml:space="preserve">[  ] </w:t>
            </w:r>
            <w:r w:rsidR="00FB3A28">
              <w:rPr>
                <w:sz w:val="20"/>
                <w:szCs w:val="20"/>
              </w:rPr>
              <w:t>Best practices</w:t>
            </w:r>
            <w:r w:rsidR="00FB3A28" w:rsidRPr="0017429D">
              <w:rPr>
                <w:sz w:val="20"/>
                <w:szCs w:val="20"/>
                <w:vertAlign w:val="superscript"/>
              </w:rPr>
              <w:fldChar w:fldCharType="begin"/>
            </w:r>
            <w:r w:rsidR="00FB3A28" w:rsidRPr="0017429D">
              <w:rPr>
                <w:sz w:val="20"/>
                <w:szCs w:val="20"/>
                <w:vertAlign w:val="superscript"/>
              </w:rPr>
              <w:instrText xml:space="preserve"> NOTEREF _Ref5625168 \h  \* MERGEFORMAT </w:instrText>
            </w:r>
            <w:r w:rsidR="00FB3A28" w:rsidRPr="0017429D">
              <w:rPr>
                <w:sz w:val="20"/>
                <w:szCs w:val="20"/>
                <w:vertAlign w:val="superscript"/>
              </w:rPr>
            </w:r>
            <w:r w:rsidR="00FB3A28" w:rsidRPr="0017429D">
              <w:rPr>
                <w:sz w:val="20"/>
                <w:szCs w:val="20"/>
                <w:vertAlign w:val="superscript"/>
              </w:rPr>
              <w:fldChar w:fldCharType="separate"/>
            </w:r>
            <w:r w:rsidR="00FB3A28" w:rsidRPr="0017429D">
              <w:rPr>
                <w:sz w:val="20"/>
                <w:szCs w:val="20"/>
                <w:vertAlign w:val="superscript"/>
              </w:rPr>
              <w:t>13</w:t>
            </w:r>
            <w:r w:rsidR="00FB3A28" w:rsidRPr="0017429D">
              <w:rPr>
                <w:sz w:val="20"/>
                <w:szCs w:val="20"/>
                <w:vertAlign w:val="superscript"/>
              </w:rPr>
              <w:fldChar w:fldCharType="end"/>
            </w:r>
            <w:r w:rsidR="00FB3A28">
              <w:rPr>
                <w:sz w:val="20"/>
                <w:szCs w:val="20"/>
                <w:vertAlign w:val="superscript"/>
              </w:rPr>
              <w:t xml:space="preserve"> </w:t>
            </w:r>
            <w:r w:rsidR="00FB3A28">
              <w:rPr>
                <w:sz w:val="20"/>
                <w:szCs w:val="20"/>
              </w:rPr>
              <w:t>for conducting referrals are followed by caseworkers to the extent that: A) caseworkers are continuously updated on current information and contact details for the range of services offered and who the staff providing the services are; B) i</w:t>
            </w:r>
            <w:r>
              <w:rPr>
                <w:sz w:val="20"/>
                <w:szCs w:val="20"/>
              </w:rPr>
              <w:t>nfor</w:t>
            </w:r>
            <w:r w:rsidR="002873AF">
              <w:rPr>
                <w:sz w:val="20"/>
                <w:szCs w:val="20"/>
              </w:rPr>
              <w:t xml:space="preserve">med consent / assent (to share </w:t>
            </w:r>
            <w:r>
              <w:rPr>
                <w:sz w:val="20"/>
                <w:szCs w:val="20"/>
              </w:rPr>
              <w:t xml:space="preserve">information </w:t>
            </w:r>
            <w:r w:rsidR="002873AF">
              <w:rPr>
                <w:sz w:val="20"/>
                <w:szCs w:val="20"/>
              </w:rPr>
              <w:t xml:space="preserve">with other service providers) </w:t>
            </w:r>
            <w:r>
              <w:rPr>
                <w:sz w:val="20"/>
                <w:szCs w:val="20"/>
              </w:rPr>
              <w:t>is alwa</w:t>
            </w:r>
            <w:r w:rsidR="002873AF">
              <w:rPr>
                <w:sz w:val="20"/>
                <w:szCs w:val="20"/>
              </w:rPr>
              <w:t xml:space="preserve">ys obtained in written form or </w:t>
            </w:r>
            <w:r>
              <w:rPr>
                <w:sz w:val="20"/>
                <w:szCs w:val="20"/>
              </w:rPr>
              <w:t>recorde</w:t>
            </w:r>
            <w:r w:rsidR="002873AF">
              <w:rPr>
                <w:sz w:val="20"/>
                <w:szCs w:val="20"/>
              </w:rPr>
              <w:t>d from the child and/or family</w:t>
            </w:r>
            <w:r>
              <w:rPr>
                <w:sz w:val="20"/>
                <w:szCs w:val="20"/>
              </w:rPr>
              <w:t xml:space="preserve"> (where possible and if appropriate)</w:t>
            </w:r>
            <w:r w:rsidR="002873AF">
              <w:rPr>
                <w:sz w:val="20"/>
                <w:szCs w:val="20"/>
              </w:rPr>
              <w:t xml:space="preserve"> </w:t>
            </w:r>
            <w:r w:rsidR="00FB3A28">
              <w:rPr>
                <w:sz w:val="20"/>
                <w:szCs w:val="20"/>
              </w:rPr>
              <w:t xml:space="preserve">before conducting a referral; and C) the </w:t>
            </w:r>
            <w:r w:rsidR="00104B90">
              <w:rPr>
                <w:sz w:val="20"/>
                <w:szCs w:val="20"/>
              </w:rPr>
              <w:t xml:space="preserve">information </w:t>
            </w:r>
            <w:r w:rsidR="00FB3A28">
              <w:rPr>
                <w:sz w:val="20"/>
                <w:szCs w:val="20"/>
              </w:rPr>
              <w:t xml:space="preserve">shared during a referral </w:t>
            </w:r>
            <w:r w:rsidR="00104B90">
              <w:rPr>
                <w:sz w:val="20"/>
                <w:szCs w:val="20"/>
              </w:rPr>
              <w:t>is</w:t>
            </w:r>
            <w:r w:rsidR="00FB3A28">
              <w:rPr>
                <w:sz w:val="20"/>
                <w:szCs w:val="20"/>
              </w:rPr>
              <w:t xml:space="preserve"> </w:t>
            </w:r>
            <w:r w:rsidR="002873AF">
              <w:rPr>
                <w:sz w:val="20"/>
                <w:szCs w:val="20"/>
              </w:rPr>
              <w:t>on a ‘need-to-</w:t>
            </w:r>
            <w:r w:rsidR="00104B90">
              <w:rPr>
                <w:sz w:val="20"/>
                <w:szCs w:val="20"/>
              </w:rPr>
              <w:t>know basis’</w:t>
            </w:r>
            <w:bookmarkStart w:id="10" w:name="_Ref5625168"/>
            <w:r w:rsidR="00104B90">
              <w:rPr>
                <w:rStyle w:val="FootnoteReference"/>
                <w:sz w:val="20"/>
                <w:szCs w:val="20"/>
              </w:rPr>
              <w:footnoteReference w:id="14"/>
            </w:r>
            <w:bookmarkEnd w:id="10"/>
            <w:r w:rsidR="00104B90">
              <w:rPr>
                <w:sz w:val="20"/>
                <w:szCs w:val="20"/>
              </w:rPr>
              <w:t xml:space="preserve"> only</w:t>
            </w:r>
            <w:r>
              <w:rPr>
                <w:sz w:val="20"/>
                <w:szCs w:val="20"/>
              </w:rPr>
              <w:t>.</w:t>
            </w:r>
          </w:p>
        </w:tc>
        <w:tc>
          <w:tcPr>
            <w:tcW w:w="3853" w:type="dxa"/>
            <w:tcBorders>
              <w:bottom w:val="single" w:sz="4" w:space="0" w:color="auto"/>
            </w:tcBorders>
            <w:shd w:val="clear" w:color="auto" w:fill="DAEEF3"/>
          </w:tcPr>
          <w:p w:rsidR="00B3547C" w:rsidRPr="00E539BD" w:rsidRDefault="00926B9E" w:rsidP="00537CBD">
            <w:pPr>
              <w:pStyle w:val="NoSpacing"/>
              <w:ind w:left="258" w:hanging="258"/>
              <w:jc w:val="left"/>
              <w:rPr>
                <w:sz w:val="20"/>
                <w:szCs w:val="20"/>
              </w:rPr>
            </w:pPr>
            <w:r>
              <w:rPr>
                <w:sz w:val="20"/>
                <w:szCs w:val="20"/>
              </w:rPr>
              <w:t xml:space="preserve">[  ] </w:t>
            </w:r>
            <w:r w:rsidR="004638EB">
              <w:rPr>
                <w:sz w:val="20"/>
                <w:szCs w:val="20"/>
              </w:rPr>
              <w:t>Best practices</w:t>
            </w:r>
            <w:r w:rsidR="004638EB" w:rsidRPr="0017429D">
              <w:rPr>
                <w:sz w:val="20"/>
                <w:szCs w:val="20"/>
                <w:vertAlign w:val="superscript"/>
              </w:rPr>
              <w:fldChar w:fldCharType="begin"/>
            </w:r>
            <w:r w:rsidR="004638EB" w:rsidRPr="0017429D">
              <w:rPr>
                <w:sz w:val="20"/>
                <w:szCs w:val="20"/>
                <w:vertAlign w:val="superscript"/>
              </w:rPr>
              <w:instrText xml:space="preserve"> NOTEREF _Ref5625168 \h  \* MERGEFORMAT </w:instrText>
            </w:r>
            <w:r w:rsidR="004638EB" w:rsidRPr="0017429D">
              <w:rPr>
                <w:sz w:val="20"/>
                <w:szCs w:val="20"/>
                <w:vertAlign w:val="superscript"/>
              </w:rPr>
            </w:r>
            <w:r w:rsidR="004638EB" w:rsidRPr="0017429D">
              <w:rPr>
                <w:sz w:val="20"/>
                <w:szCs w:val="20"/>
                <w:vertAlign w:val="superscript"/>
              </w:rPr>
              <w:fldChar w:fldCharType="separate"/>
            </w:r>
            <w:r w:rsidR="004638EB" w:rsidRPr="0017429D">
              <w:rPr>
                <w:sz w:val="20"/>
                <w:szCs w:val="20"/>
                <w:vertAlign w:val="superscript"/>
              </w:rPr>
              <w:t>13</w:t>
            </w:r>
            <w:r w:rsidR="004638EB" w:rsidRPr="0017429D">
              <w:rPr>
                <w:sz w:val="20"/>
                <w:szCs w:val="20"/>
                <w:vertAlign w:val="superscript"/>
              </w:rPr>
              <w:fldChar w:fldCharType="end"/>
            </w:r>
            <w:r w:rsidR="004638EB">
              <w:rPr>
                <w:sz w:val="20"/>
                <w:szCs w:val="20"/>
                <w:vertAlign w:val="superscript"/>
              </w:rPr>
              <w:t xml:space="preserve"> </w:t>
            </w:r>
            <w:r w:rsidR="004638EB">
              <w:rPr>
                <w:sz w:val="20"/>
                <w:szCs w:val="20"/>
              </w:rPr>
              <w:t>for conducting referrals are followed by caseworkers to the extent that: A) caseworkers are continuously updated on current information and contact details for the range of services offered and who the staff providing the services are; B) informed consent / assent (to share information with other service providers) is always obtained in written form or recorded from the child and/or family (where possible and if appropriate) before conducting a referral</w:t>
            </w:r>
            <w:r w:rsidR="00537CBD">
              <w:rPr>
                <w:sz w:val="20"/>
                <w:szCs w:val="20"/>
              </w:rPr>
              <w:t xml:space="preserve"> – when informed consent / assent is not taken into account due to considerations in the best interest of the child, the child and family are informed about the referral and rational</w:t>
            </w:r>
            <w:r w:rsidR="004638EB">
              <w:rPr>
                <w:sz w:val="20"/>
                <w:szCs w:val="20"/>
              </w:rPr>
              <w:t>; C) the information shared during a referral is on a ‘need-to-know basis’</w:t>
            </w:r>
            <w:r w:rsidR="004638EB" w:rsidRPr="004638EB">
              <w:rPr>
                <w:vertAlign w:val="superscript"/>
              </w:rPr>
              <w:fldChar w:fldCharType="begin"/>
            </w:r>
            <w:r w:rsidR="004638EB" w:rsidRPr="004638EB">
              <w:rPr>
                <w:sz w:val="20"/>
                <w:szCs w:val="20"/>
                <w:vertAlign w:val="superscript"/>
              </w:rPr>
              <w:instrText xml:space="preserve"> NOTEREF _Ref5625168 \h </w:instrText>
            </w:r>
            <w:r w:rsidR="004638EB">
              <w:rPr>
                <w:vertAlign w:val="superscript"/>
              </w:rPr>
              <w:instrText xml:space="preserve"> \* MERGEFORMAT </w:instrText>
            </w:r>
            <w:r w:rsidR="004638EB" w:rsidRPr="004638EB">
              <w:rPr>
                <w:vertAlign w:val="superscript"/>
              </w:rPr>
            </w:r>
            <w:r w:rsidR="004638EB" w:rsidRPr="004638EB">
              <w:rPr>
                <w:vertAlign w:val="superscript"/>
              </w:rPr>
              <w:fldChar w:fldCharType="separate"/>
            </w:r>
            <w:r w:rsidR="004638EB" w:rsidRPr="004638EB">
              <w:rPr>
                <w:sz w:val="20"/>
                <w:szCs w:val="20"/>
                <w:vertAlign w:val="superscript"/>
              </w:rPr>
              <w:t>14</w:t>
            </w:r>
            <w:r w:rsidR="004638EB" w:rsidRPr="004638EB">
              <w:rPr>
                <w:vertAlign w:val="superscript"/>
              </w:rPr>
              <w:fldChar w:fldCharType="end"/>
            </w:r>
            <w:r w:rsidR="004638EB">
              <w:rPr>
                <w:sz w:val="20"/>
                <w:szCs w:val="20"/>
              </w:rPr>
              <w:t xml:space="preserve"> only; and D) caseworkers accompany the child and family to the service to help with introductions and ensure the referral is understood by the service provider.</w:t>
            </w:r>
          </w:p>
        </w:tc>
      </w:tr>
      <w:tr w:rsidR="004E3705" w:rsidRPr="00E539BD" w:rsidTr="004E3705">
        <w:trPr>
          <w:cantSplit/>
        </w:trPr>
        <w:tc>
          <w:tcPr>
            <w:tcW w:w="4088" w:type="dxa"/>
            <w:tcBorders>
              <w:left w:val="nil"/>
              <w:bottom w:val="nil"/>
              <w:right w:val="nil"/>
            </w:tcBorders>
            <w:shd w:val="clear" w:color="auto" w:fill="auto"/>
          </w:tcPr>
          <w:p w:rsidR="004E3705" w:rsidRDefault="004E3705" w:rsidP="00645393">
            <w:pPr>
              <w:pStyle w:val="NoSpacing"/>
              <w:jc w:val="left"/>
              <w:rPr>
                <w:sz w:val="20"/>
                <w:szCs w:val="20"/>
              </w:rPr>
            </w:pPr>
          </w:p>
        </w:tc>
        <w:tc>
          <w:tcPr>
            <w:tcW w:w="3852" w:type="dxa"/>
            <w:tcBorders>
              <w:left w:val="nil"/>
              <w:bottom w:val="nil"/>
              <w:right w:val="nil"/>
            </w:tcBorders>
            <w:shd w:val="clear" w:color="auto" w:fill="auto"/>
          </w:tcPr>
          <w:p w:rsidR="004E3705" w:rsidRDefault="004E3705" w:rsidP="00864804">
            <w:pPr>
              <w:pStyle w:val="NoSpacing"/>
              <w:jc w:val="left"/>
              <w:rPr>
                <w:sz w:val="20"/>
                <w:szCs w:val="20"/>
              </w:rPr>
            </w:pPr>
          </w:p>
        </w:tc>
        <w:tc>
          <w:tcPr>
            <w:tcW w:w="3853" w:type="dxa"/>
            <w:tcBorders>
              <w:left w:val="nil"/>
              <w:bottom w:val="nil"/>
              <w:right w:val="nil"/>
            </w:tcBorders>
            <w:shd w:val="clear" w:color="auto" w:fill="auto"/>
          </w:tcPr>
          <w:p w:rsidR="004E3705" w:rsidRDefault="004E3705" w:rsidP="00864804">
            <w:pPr>
              <w:pStyle w:val="NoSpacing"/>
              <w:jc w:val="left"/>
              <w:rPr>
                <w:sz w:val="20"/>
                <w:szCs w:val="20"/>
              </w:rPr>
            </w:pPr>
          </w:p>
        </w:tc>
        <w:tc>
          <w:tcPr>
            <w:tcW w:w="3853" w:type="dxa"/>
            <w:tcBorders>
              <w:left w:val="nil"/>
              <w:bottom w:val="nil"/>
              <w:right w:val="nil"/>
            </w:tcBorders>
            <w:shd w:val="clear" w:color="auto" w:fill="auto"/>
          </w:tcPr>
          <w:p w:rsidR="004E3705" w:rsidRDefault="004E3705" w:rsidP="00B3547C">
            <w:pPr>
              <w:pStyle w:val="NoSpacing"/>
              <w:jc w:val="left"/>
              <w:rPr>
                <w:sz w:val="20"/>
                <w:szCs w:val="20"/>
              </w:rPr>
            </w:pPr>
          </w:p>
        </w:tc>
      </w:tr>
      <w:tr w:rsidR="00D72D49" w:rsidRPr="00B636D2" w:rsidTr="004E3705">
        <w:trPr>
          <w:cantSplit/>
        </w:trPr>
        <w:tc>
          <w:tcPr>
            <w:tcW w:w="4088" w:type="dxa"/>
            <w:tcBorders>
              <w:top w:val="nil"/>
            </w:tcBorders>
            <w:shd w:val="clear" w:color="auto" w:fill="405D78"/>
            <w:vAlign w:val="center"/>
          </w:tcPr>
          <w:p w:rsidR="00D72D49" w:rsidRDefault="00D72D49" w:rsidP="00B508A2">
            <w:pPr>
              <w:pStyle w:val="NoSpacing"/>
              <w:jc w:val="left"/>
              <w:rPr>
                <w:b/>
                <w:color w:val="FFFFFF" w:themeColor="background1"/>
                <w:szCs w:val="24"/>
              </w:rPr>
            </w:pPr>
            <w:r>
              <w:rPr>
                <w:b/>
                <w:color w:val="FFFFFF" w:themeColor="background1"/>
                <w:szCs w:val="24"/>
              </w:rPr>
              <w:t>2</w:t>
            </w:r>
            <w:r w:rsidRPr="00B636D2">
              <w:rPr>
                <w:b/>
                <w:color w:val="FFFFFF" w:themeColor="background1"/>
                <w:szCs w:val="24"/>
              </w:rPr>
              <w:t xml:space="preserve">. CASE MANAGEMENT </w:t>
            </w:r>
            <w:r>
              <w:rPr>
                <w:b/>
                <w:color w:val="FFFFFF" w:themeColor="background1"/>
                <w:szCs w:val="24"/>
              </w:rPr>
              <w:t>PROCESS</w:t>
            </w:r>
          </w:p>
          <w:p w:rsidR="00D72D49" w:rsidRPr="00D72D49" w:rsidRDefault="00D72D49" w:rsidP="00D72D49">
            <w:pPr>
              <w:pStyle w:val="NoSpacing"/>
              <w:jc w:val="left"/>
              <w:rPr>
                <w:i/>
                <w:color w:val="FFFFFF" w:themeColor="background1"/>
                <w:szCs w:val="24"/>
              </w:rPr>
            </w:pPr>
            <w:r>
              <w:rPr>
                <w:i/>
                <w:color w:val="FFFFFF" w:themeColor="background1"/>
                <w:szCs w:val="24"/>
              </w:rPr>
              <w:t>e</w:t>
            </w:r>
            <w:r w:rsidRPr="00D72D49">
              <w:rPr>
                <w:i/>
                <w:color w:val="FFFFFF" w:themeColor="background1"/>
                <w:szCs w:val="24"/>
              </w:rPr>
              <w:t xml:space="preserve">. </w:t>
            </w:r>
            <w:r>
              <w:rPr>
                <w:i/>
                <w:color w:val="FFFFFF" w:themeColor="background1"/>
                <w:szCs w:val="24"/>
              </w:rPr>
              <w:t>Follow-up and review</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8D3A6D" w:rsidRPr="00E539BD" w:rsidTr="006E7A07">
        <w:trPr>
          <w:cantSplit/>
        </w:trPr>
        <w:tc>
          <w:tcPr>
            <w:tcW w:w="4088" w:type="dxa"/>
            <w:tcBorders>
              <w:bottom w:val="single" w:sz="4" w:space="0" w:color="auto"/>
            </w:tcBorders>
            <w:shd w:val="clear" w:color="auto" w:fill="DAEEF3"/>
          </w:tcPr>
          <w:p w:rsidR="008D3A6D" w:rsidRPr="00E539BD" w:rsidRDefault="00B3547C" w:rsidP="009A6C01">
            <w:pPr>
              <w:pStyle w:val="NoSpacing"/>
              <w:ind w:left="265" w:hanging="265"/>
              <w:jc w:val="left"/>
              <w:rPr>
                <w:sz w:val="20"/>
                <w:szCs w:val="20"/>
              </w:rPr>
            </w:pPr>
            <w:r>
              <w:rPr>
                <w:sz w:val="20"/>
                <w:szCs w:val="20"/>
              </w:rPr>
              <w:lastRenderedPageBreak/>
              <w:t xml:space="preserve">[  ] Caseworkers </w:t>
            </w:r>
            <w:r w:rsidR="008C3CA2">
              <w:rPr>
                <w:sz w:val="20"/>
                <w:szCs w:val="20"/>
              </w:rPr>
              <w:t>do not conduct</w:t>
            </w:r>
            <w:r w:rsidR="00406F54">
              <w:rPr>
                <w:sz w:val="20"/>
                <w:szCs w:val="20"/>
              </w:rPr>
              <w:t xml:space="preserve"> regular </w:t>
            </w:r>
            <w:r>
              <w:rPr>
                <w:sz w:val="20"/>
                <w:szCs w:val="20"/>
              </w:rPr>
              <w:t>follow-up</w:t>
            </w:r>
            <w:r w:rsidR="008C3CA2">
              <w:rPr>
                <w:sz w:val="20"/>
                <w:szCs w:val="20"/>
              </w:rPr>
              <w:t>s with</w:t>
            </w:r>
            <w:r w:rsidR="00406F54">
              <w:rPr>
                <w:sz w:val="20"/>
                <w:szCs w:val="20"/>
              </w:rPr>
              <w:t xml:space="preserve"> the child, family and service </w:t>
            </w:r>
            <w:r w:rsidR="008C3CA2">
              <w:rPr>
                <w:sz w:val="20"/>
                <w:szCs w:val="20"/>
              </w:rPr>
              <w:t>providers</w:t>
            </w:r>
            <w:r>
              <w:rPr>
                <w:sz w:val="20"/>
                <w:szCs w:val="20"/>
              </w:rPr>
              <w:t xml:space="preserve"> </w:t>
            </w:r>
            <w:r w:rsidR="008C3CA2">
              <w:rPr>
                <w:sz w:val="20"/>
                <w:szCs w:val="20"/>
              </w:rPr>
              <w:t xml:space="preserve">in order to </w:t>
            </w:r>
            <w:r w:rsidR="00406F54">
              <w:rPr>
                <w:sz w:val="20"/>
                <w:szCs w:val="20"/>
              </w:rPr>
              <w:t xml:space="preserve">obtain progress </w:t>
            </w:r>
            <w:r>
              <w:rPr>
                <w:sz w:val="20"/>
                <w:szCs w:val="20"/>
              </w:rPr>
              <w:t>updates and ensure needs are met.</w:t>
            </w:r>
          </w:p>
        </w:tc>
        <w:tc>
          <w:tcPr>
            <w:tcW w:w="3852" w:type="dxa"/>
            <w:tcBorders>
              <w:bottom w:val="single" w:sz="4" w:space="0" w:color="auto"/>
            </w:tcBorders>
            <w:shd w:val="clear" w:color="auto" w:fill="DAEEF3"/>
          </w:tcPr>
          <w:p w:rsidR="008D3A6D" w:rsidRPr="00E539BD" w:rsidRDefault="008C3CA2" w:rsidP="00C20CCB">
            <w:pPr>
              <w:pStyle w:val="NoSpacing"/>
              <w:ind w:left="251" w:hanging="251"/>
              <w:jc w:val="left"/>
              <w:rPr>
                <w:sz w:val="20"/>
                <w:szCs w:val="20"/>
              </w:rPr>
            </w:pPr>
            <w:r>
              <w:rPr>
                <w:sz w:val="20"/>
                <w:szCs w:val="20"/>
              </w:rPr>
              <w:t>[  ] Caseworkers co</w:t>
            </w:r>
            <w:r w:rsidR="00406F54">
              <w:rPr>
                <w:sz w:val="20"/>
                <w:szCs w:val="20"/>
              </w:rPr>
              <w:t>nduct regular (</w:t>
            </w:r>
            <w:r w:rsidR="00C20CCB">
              <w:rPr>
                <w:sz w:val="20"/>
                <w:szCs w:val="20"/>
              </w:rPr>
              <w:t>with the frequency outlined in-context</w:t>
            </w:r>
            <w:r w:rsidR="00406F54">
              <w:rPr>
                <w:sz w:val="20"/>
                <w:szCs w:val="20"/>
              </w:rPr>
              <w:t xml:space="preserve">) </w:t>
            </w:r>
            <w:r>
              <w:rPr>
                <w:sz w:val="20"/>
                <w:szCs w:val="20"/>
              </w:rPr>
              <w:t>follow-</w:t>
            </w:r>
            <w:r w:rsidR="00406F54">
              <w:rPr>
                <w:sz w:val="20"/>
                <w:szCs w:val="20"/>
              </w:rPr>
              <w:t xml:space="preserve">ups with the child, family and </w:t>
            </w:r>
            <w:r>
              <w:rPr>
                <w:sz w:val="20"/>
                <w:szCs w:val="20"/>
              </w:rPr>
              <w:t>servic</w:t>
            </w:r>
            <w:r w:rsidR="00406F54">
              <w:rPr>
                <w:sz w:val="20"/>
                <w:szCs w:val="20"/>
              </w:rPr>
              <w:t xml:space="preserve">e providers in order to obtain </w:t>
            </w:r>
            <w:r>
              <w:rPr>
                <w:sz w:val="20"/>
                <w:szCs w:val="20"/>
              </w:rPr>
              <w:t>progres</w:t>
            </w:r>
            <w:r w:rsidR="00406F54">
              <w:rPr>
                <w:sz w:val="20"/>
                <w:szCs w:val="20"/>
              </w:rPr>
              <w:t xml:space="preserve">s updates and ensure needs are </w:t>
            </w:r>
            <w:r>
              <w:rPr>
                <w:sz w:val="20"/>
                <w:szCs w:val="20"/>
              </w:rPr>
              <w:t>met.</w:t>
            </w:r>
            <w:r w:rsidR="00C20CCB">
              <w:rPr>
                <w:sz w:val="20"/>
                <w:szCs w:val="20"/>
              </w:rPr>
              <w:t xml:space="preserve"> However, there is no set format for follow-up.</w:t>
            </w:r>
          </w:p>
        </w:tc>
        <w:tc>
          <w:tcPr>
            <w:tcW w:w="3853" w:type="dxa"/>
            <w:tcBorders>
              <w:bottom w:val="single" w:sz="4" w:space="0" w:color="auto"/>
            </w:tcBorders>
            <w:shd w:val="clear" w:color="auto" w:fill="DAEEF3"/>
          </w:tcPr>
          <w:p w:rsidR="008D3A6D" w:rsidRPr="00E539BD" w:rsidRDefault="008C3CA2" w:rsidP="009A6C01">
            <w:pPr>
              <w:pStyle w:val="NoSpacing"/>
              <w:ind w:left="262" w:hanging="262"/>
              <w:jc w:val="left"/>
              <w:rPr>
                <w:sz w:val="20"/>
                <w:szCs w:val="20"/>
              </w:rPr>
            </w:pPr>
            <w:r>
              <w:rPr>
                <w:sz w:val="20"/>
                <w:szCs w:val="20"/>
              </w:rPr>
              <w:t xml:space="preserve">[  ] </w:t>
            </w:r>
            <w:r w:rsidR="002A758A">
              <w:rPr>
                <w:sz w:val="20"/>
                <w:szCs w:val="20"/>
              </w:rPr>
              <w:t>Using a set format, c</w:t>
            </w:r>
            <w:r>
              <w:rPr>
                <w:sz w:val="20"/>
                <w:szCs w:val="20"/>
              </w:rPr>
              <w:t>aseworkers conduct and record regular (</w:t>
            </w:r>
            <w:r w:rsidR="00C20CCB">
              <w:rPr>
                <w:sz w:val="20"/>
                <w:szCs w:val="20"/>
              </w:rPr>
              <w:t>with the frequency outlined in-context and dependent on case prioritisation</w:t>
            </w:r>
            <w:r>
              <w:rPr>
                <w:sz w:val="20"/>
                <w:szCs w:val="20"/>
              </w:rPr>
              <w:t>) follow-ups with the child, family and service provid</w:t>
            </w:r>
            <w:r w:rsidR="00406F54">
              <w:rPr>
                <w:sz w:val="20"/>
                <w:szCs w:val="20"/>
              </w:rPr>
              <w:t xml:space="preserve">ers in order to obtain progress </w:t>
            </w:r>
            <w:r>
              <w:rPr>
                <w:sz w:val="20"/>
                <w:szCs w:val="20"/>
              </w:rPr>
              <w:t>updates and ensure needs are met.</w:t>
            </w:r>
          </w:p>
        </w:tc>
        <w:tc>
          <w:tcPr>
            <w:tcW w:w="3853" w:type="dxa"/>
            <w:tcBorders>
              <w:bottom w:val="single" w:sz="4" w:space="0" w:color="auto"/>
            </w:tcBorders>
            <w:shd w:val="clear" w:color="auto" w:fill="DAEEF3"/>
          </w:tcPr>
          <w:p w:rsidR="008D3A6D" w:rsidRPr="00E539BD" w:rsidRDefault="008C3CA2" w:rsidP="009A6C01">
            <w:pPr>
              <w:pStyle w:val="NoSpacing"/>
              <w:ind w:left="258" w:hanging="258"/>
              <w:jc w:val="left"/>
              <w:rPr>
                <w:sz w:val="20"/>
                <w:szCs w:val="20"/>
              </w:rPr>
            </w:pPr>
            <w:r>
              <w:rPr>
                <w:sz w:val="20"/>
                <w:szCs w:val="20"/>
              </w:rPr>
              <w:t xml:space="preserve">[  ] </w:t>
            </w:r>
            <w:r w:rsidR="004B6F5E">
              <w:rPr>
                <w:sz w:val="20"/>
                <w:szCs w:val="20"/>
              </w:rPr>
              <w:t>Using a set format, c</w:t>
            </w:r>
            <w:r>
              <w:rPr>
                <w:sz w:val="20"/>
                <w:szCs w:val="20"/>
              </w:rPr>
              <w:t xml:space="preserve">aseworkers conduct and record </w:t>
            </w:r>
            <w:r w:rsidR="00645393">
              <w:rPr>
                <w:sz w:val="20"/>
                <w:szCs w:val="20"/>
              </w:rPr>
              <w:t xml:space="preserve">(including information not captured in the forms but recorded in case notes / case process recordings) </w:t>
            </w:r>
            <w:r w:rsidR="004B6F5E">
              <w:rPr>
                <w:sz w:val="20"/>
                <w:szCs w:val="20"/>
              </w:rPr>
              <w:t xml:space="preserve">regular </w:t>
            </w:r>
            <w:r w:rsidR="00C20CCB">
              <w:rPr>
                <w:sz w:val="20"/>
                <w:szCs w:val="20"/>
              </w:rPr>
              <w:t>(with the frequency outlined in-context and dependent on case prioritisation)</w:t>
            </w:r>
            <w:r>
              <w:rPr>
                <w:sz w:val="20"/>
                <w:szCs w:val="20"/>
              </w:rPr>
              <w:t xml:space="preserve"> follow-ups with the child, family and service providers in order to obtain progress updates and ensure needs are </w:t>
            </w:r>
            <w:r w:rsidR="00645393">
              <w:rPr>
                <w:sz w:val="20"/>
                <w:szCs w:val="20"/>
              </w:rPr>
              <w:t>met</w:t>
            </w:r>
            <w:r>
              <w:rPr>
                <w:sz w:val="20"/>
                <w:szCs w:val="20"/>
              </w:rPr>
              <w:t xml:space="preserve">. </w:t>
            </w:r>
          </w:p>
        </w:tc>
      </w:tr>
      <w:tr w:rsidR="00645393" w:rsidRPr="00E539BD" w:rsidTr="006E7A07">
        <w:trPr>
          <w:cantSplit/>
        </w:trPr>
        <w:tc>
          <w:tcPr>
            <w:tcW w:w="4088" w:type="dxa"/>
            <w:tcBorders>
              <w:bottom w:val="single" w:sz="4" w:space="0" w:color="auto"/>
            </w:tcBorders>
            <w:shd w:val="clear" w:color="auto" w:fill="A9BED1"/>
          </w:tcPr>
          <w:p w:rsidR="00645393" w:rsidRPr="00E539BD" w:rsidRDefault="00645393" w:rsidP="009A6C01">
            <w:pPr>
              <w:pStyle w:val="NoSpacing"/>
              <w:ind w:left="265" w:hanging="265"/>
              <w:jc w:val="left"/>
              <w:rPr>
                <w:sz w:val="20"/>
                <w:szCs w:val="20"/>
              </w:rPr>
            </w:pPr>
            <w:r>
              <w:rPr>
                <w:sz w:val="20"/>
                <w:szCs w:val="20"/>
              </w:rPr>
              <w:t>[  ] Case</w:t>
            </w:r>
            <w:r w:rsidR="00406F54">
              <w:rPr>
                <w:sz w:val="20"/>
                <w:szCs w:val="20"/>
              </w:rPr>
              <w:t xml:space="preserve">workers do not conduct regular </w:t>
            </w:r>
            <w:r>
              <w:rPr>
                <w:sz w:val="20"/>
                <w:szCs w:val="20"/>
              </w:rPr>
              <w:t>review meeti</w:t>
            </w:r>
            <w:r w:rsidR="00406F54">
              <w:rPr>
                <w:sz w:val="20"/>
                <w:szCs w:val="20"/>
              </w:rPr>
              <w:t xml:space="preserve">ngs with the child, family and </w:t>
            </w:r>
            <w:r>
              <w:rPr>
                <w:sz w:val="20"/>
                <w:szCs w:val="20"/>
              </w:rPr>
              <w:t>others in</w:t>
            </w:r>
            <w:r w:rsidR="00406F54">
              <w:rPr>
                <w:sz w:val="20"/>
                <w:szCs w:val="20"/>
              </w:rPr>
              <w:t xml:space="preserve">volved in the case plan (where </w:t>
            </w:r>
            <w:r>
              <w:rPr>
                <w:sz w:val="20"/>
                <w:szCs w:val="20"/>
              </w:rPr>
              <w:t>possible and if appropriate).</w:t>
            </w:r>
          </w:p>
        </w:tc>
        <w:tc>
          <w:tcPr>
            <w:tcW w:w="3852" w:type="dxa"/>
            <w:tcBorders>
              <w:bottom w:val="single" w:sz="4" w:space="0" w:color="auto"/>
            </w:tcBorders>
            <w:shd w:val="clear" w:color="auto" w:fill="A9BED1"/>
          </w:tcPr>
          <w:p w:rsidR="00645393" w:rsidRPr="00E539BD" w:rsidRDefault="00645393" w:rsidP="009A6C01">
            <w:pPr>
              <w:pStyle w:val="NoSpacing"/>
              <w:ind w:left="251" w:hanging="251"/>
              <w:jc w:val="left"/>
              <w:rPr>
                <w:sz w:val="20"/>
                <w:szCs w:val="20"/>
              </w:rPr>
            </w:pPr>
            <w:r>
              <w:rPr>
                <w:sz w:val="20"/>
                <w:szCs w:val="20"/>
              </w:rPr>
              <w:t>[  ] Casew</w:t>
            </w:r>
            <w:r w:rsidR="00406F54">
              <w:rPr>
                <w:sz w:val="20"/>
                <w:szCs w:val="20"/>
              </w:rPr>
              <w:t xml:space="preserve">orkers conduct regular </w:t>
            </w:r>
            <w:r w:rsidR="00B20F35">
              <w:rPr>
                <w:sz w:val="20"/>
                <w:szCs w:val="20"/>
              </w:rPr>
              <w:t xml:space="preserve">(with the frequency outlined in-context) </w:t>
            </w:r>
            <w:r>
              <w:rPr>
                <w:sz w:val="20"/>
                <w:szCs w:val="20"/>
              </w:rPr>
              <w:t>review m</w:t>
            </w:r>
            <w:r w:rsidR="00406F54">
              <w:rPr>
                <w:sz w:val="20"/>
                <w:szCs w:val="20"/>
              </w:rPr>
              <w:t xml:space="preserve">eetings with the child, family </w:t>
            </w:r>
            <w:r>
              <w:rPr>
                <w:sz w:val="20"/>
                <w:szCs w:val="20"/>
              </w:rPr>
              <w:t>and ot</w:t>
            </w:r>
            <w:r w:rsidR="00406F54">
              <w:rPr>
                <w:sz w:val="20"/>
                <w:szCs w:val="20"/>
              </w:rPr>
              <w:t>hers involved in the case plan</w:t>
            </w:r>
            <w:r>
              <w:rPr>
                <w:sz w:val="20"/>
                <w:szCs w:val="20"/>
              </w:rPr>
              <w:t xml:space="preserve"> (where possible and if appropriate).</w:t>
            </w:r>
            <w:r w:rsidR="00B20F35">
              <w:rPr>
                <w:sz w:val="20"/>
                <w:szCs w:val="20"/>
              </w:rPr>
              <w:t xml:space="preserve"> However, there is no set format for follow-up.</w:t>
            </w:r>
          </w:p>
        </w:tc>
        <w:tc>
          <w:tcPr>
            <w:tcW w:w="3853" w:type="dxa"/>
            <w:tcBorders>
              <w:bottom w:val="single" w:sz="4" w:space="0" w:color="auto"/>
            </w:tcBorders>
            <w:shd w:val="clear" w:color="auto" w:fill="A9BED1"/>
          </w:tcPr>
          <w:p w:rsidR="00645393" w:rsidRPr="00E539BD" w:rsidRDefault="00645393" w:rsidP="009A6C01">
            <w:pPr>
              <w:pStyle w:val="NoSpacing"/>
              <w:ind w:left="262" w:hanging="262"/>
              <w:jc w:val="left"/>
              <w:rPr>
                <w:sz w:val="20"/>
                <w:szCs w:val="20"/>
              </w:rPr>
            </w:pPr>
            <w:r>
              <w:rPr>
                <w:sz w:val="20"/>
                <w:szCs w:val="20"/>
              </w:rPr>
              <w:t xml:space="preserve">[  ] </w:t>
            </w:r>
            <w:r w:rsidR="004B6F5E">
              <w:rPr>
                <w:sz w:val="20"/>
                <w:szCs w:val="20"/>
              </w:rPr>
              <w:t>Using a set format, c</w:t>
            </w:r>
            <w:r>
              <w:rPr>
                <w:sz w:val="20"/>
                <w:szCs w:val="20"/>
              </w:rPr>
              <w:t xml:space="preserve">aseworkers conduct and record regular </w:t>
            </w:r>
            <w:r w:rsidR="00B20F35">
              <w:rPr>
                <w:sz w:val="20"/>
                <w:szCs w:val="20"/>
              </w:rPr>
              <w:t xml:space="preserve">(with the frequency outlined in-context and dependent on case prioritisation) </w:t>
            </w:r>
            <w:r>
              <w:rPr>
                <w:sz w:val="20"/>
                <w:szCs w:val="20"/>
              </w:rPr>
              <w:t>review meetings with the child, family and others involved in the case plan</w:t>
            </w:r>
            <w:r w:rsidR="001062A2">
              <w:rPr>
                <w:sz w:val="20"/>
                <w:szCs w:val="20"/>
              </w:rPr>
              <w:t xml:space="preserve"> </w:t>
            </w:r>
            <w:r>
              <w:rPr>
                <w:sz w:val="20"/>
                <w:szCs w:val="20"/>
              </w:rPr>
              <w:t>(where possible and if appropriate).</w:t>
            </w:r>
          </w:p>
        </w:tc>
        <w:tc>
          <w:tcPr>
            <w:tcW w:w="3853" w:type="dxa"/>
            <w:tcBorders>
              <w:bottom w:val="single" w:sz="4" w:space="0" w:color="auto"/>
            </w:tcBorders>
            <w:shd w:val="clear" w:color="auto" w:fill="A9BED1"/>
          </w:tcPr>
          <w:p w:rsidR="001062A2" w:rsidRPr="00E539BD" w:rsidRDefault="00645393" w:rsidP="00B20F35">
            <w:pPr>
              <w:pStyle w:val="NoSpacing"/>
              <w:ind w:left="258" w:hanging="258"/>
              <w:jc w:val="left"/>
              <w:rPr>
                <w:sz w:val="20"/>
                <w:szCs w:val="20"/>
              </w:rPr>
            </w:pPr>
            <w:r>
              <w:rPr>
                <w:sz w:val="20"/>
                <w:szCs w:val="20"/>
              </w:rPr>
              <w:t xml:space="preserve">[  ] </w:t>
            </w:r>
            <w:r w:rsidR="004B6F5E">
              <w:rPr>
                <w:sz w:val="20"/>
                <w:szCs w:val="20"/>
              </w:rPr>
              <w:t>Using a set format, c</w:t>
            </w:r>
            <w:r>
              <w:rPr>
                <w:sz w:val="20"/>
                <w:szCs w:val="20"/>
              </w:rPr>
              <w:t xml:space="preserve">aseworkers conduct and record regular </w:t>
            </w:r>
            <w:r w:rsidR="00B20F35">
              <w:rPr>
                <w:sz w:val="20"/>
                <w:szCs w:val="20"/>
              </w:rPr>
              <w:t xml:space="preserve">(with the frequency outlined in-context and dependent on case prioritisation) </w:t>
            </w:r>
            <w:r>
              <w:rPr>
                <w:sz w:val="20"/>
                <w:szCs w:val="20"/>
              </w:rPr>
              <w:t xml:space="preserve">review </w:t>
            </w:r>
            <w:r w:rsidR="004B6F5E">
              <w:rPr>
                <w:sz w:val="20"/>
                <w:szCs w:val="20"/>
              </w:rPr>
              <w:t xml:space="preserve">meetings with the </w:t>
            </w:r>
            <w:r>
              <w:rPr>
                <w:sz w:val="20"/>
                <w:szCs w:val="20"/>
              </w:rPr>
              <w:t>child, family and others involved in the case plan</w:t>
            </w:r>
            <w:r w:rsidR="001062A2">
              <w:rPr>
                <w:sz w:val="20"/>
                <w:szCs w:val="20"/>
              </w:rPr>
              <w:t xml:space="preserve"> </w:t>
            </w:r>
            <w:r>
              <w:rPr>
                <w:sz w:val="20"/>
                <w:szCs w:val="20"/>
              </w:rPr>
              <w:t xml:space="preserve">(where </w:t>
            </w:r>
            <w:r w:rsidR="004B6F5E">
              <w:rPr>
                <w:sz w:val="20"/>
                <w:szCs w:val="20"/>
              </w:rPr>
              <w:t xml:space="preserve">possible and if </w:t>
            </w:r>
            <w:r w:rsidR="00B20F35">
              <w:rPr>
                <w:sz w:val="20"/>
                <w:szCs w:val="20"/>
              </w:rPr>
              <w:t>appropriate). A</w:t>
            </w:r>
            <w:r w:rsidR="001062A2">
              <w:rPr>
                <w:sz w:val="20"/>
                <w:szCs w:val="20"/>
              </w:rPr>
              <w:t>nother assessment is</w:t>
            </w:r>
            <w:r w:rsidR="004B6F5E">
              <w:rPr>
                <w:sz w:val="20"/>
                <w:szCs w:val="20"/>
              </w:rPr>
              <w:t xml:space="preserve"> </w:t>
            </w:r>
            <w:r w:rsidR="001062A2">
              <w:rPr>
                <w:sz w:val="20"/>
                <w:szCs w:val="20"/>
              </w:rPr>
              <w:t xml:space="preserve">conducted (in case there is a significant change in the life of the child) </w:t>
            </w:r>
            <w:r w:rsidR="00140A3F">
              <w:rPr>
                <w:sz w:val="20"/>
                <w:szCs w:val="20"/>
              </w:rPr>
              <w:t>and/</w:t>
            </w:r>
            <w:r w:rsidR="001062A2">
              <w:rPr>
                <w:sz w:val="20"/>
                <w:szCs w:val="20"/>
              </w:rPr>
              <w:t xml:space="preserve">or </w:t>
            </w:r>
            <w:r w:rsidR="00B20F35">
              <w:rPr>
                <w:sz w:val="20"/>
                <w:szCs w:val="20"/>
              </w:rPr>
              <w:t xml:space="preserve">the </w:t>
            </w:r>
            <w:r w:rsidR="001062A2">
              <w:rPr>
                <w:sz w:val="20"/>
                <w:szCs w:val="20"/>
              </w:rPr>
              <w:t xml:space="preserve">case plan </w:t>
            </w:r>
            <w:r w:rsidR="00B20F35">
              <w:rPr>
                <w:sz w:val="20"/>
                <w:szCs w:val="20"/>
              </w:rPr>
              <w:t>is amended</w:t>
            </w:r>
            <w:r w:rsidR="001062A2">
              <w:rPr>
                <w:sz w:val="20"/>
                <w:szCs w:val="20"/>
              </w:rPr>
              <w:t xml:space="preserve"> (in case the case plan is not working) based on the outcomes of the review.</w:t>
            </w:r>
          </w:p>
        </w:tc>
      </w:tr>
      <w:tr w:rsidR="00645393" w:rsidRPr="00E539BD" w:rsidTr="00406F54">
        <w:trPr>
          <w:cantSplit/>
        </w:trPr>
        <w:tc>
          <w:tcPr>
            <w:tcW w:w="4088" w:type="dxa"/>
            <w:tcBorders>
              <w:bottom w:val="single" w:sz="4" w:space="0" w:color="auto"/>
            </w:tcBorders>
            <w:shd w:val="clear" w:color="auto" w:fill="DAEEF3"/>
          </w:tcPr>
          <w:p w:rsidR="00645393" w:rsidRPr="00E539BD" w:rsidRDefault="00645393" w:rsidP="009A6C01">
            <w:pPr>
              <w:pStyle w:val="NoSpacing"/>
              <w:ind w:left="265" w:hanging="265"/>
              <w:jc w:val="left"/>
              <w:rPr>
                <w:sz w:val="20"/>
                <w:szCs w:val="20"/>
              </w:rPr>
            </w:pPr>
            <w:r>
              <w:rPr>
                <w:sz w:val="20"/>
                <w:szCs w:val="20"/>
              </w:rPr>
              <w:t xml:space="preserve">[  ] Case reviews are </w:t>
            </w:r>
            <w:r w:rsidR="001062A2">
              <w:rPr>
                <w:sz w:val="20"/>
                <w:szCs w:val="20"/>
              </w:rPr>
              <w:t>conducted</w:t>
            </w:r>
            <w:r w:rsidR="00406F54">
              <w:rPr>
                <w:sz w:val="20"/>
                <w:szCs w:val="20"/>
              </w:rPr>
              <w:t xml:space="preserve"> alone by </w:t>
            </w:r>
            <w:r>
              <w:rPr>
                <w:sz w:val="20"/>
                <w:szCs w:val="20"/>
              </w:rPr>
              <w:t>caseworkers</w:t>
            </w:r>
            <w:r w:rsidR="00406F54">
              <w:rPr>
                <w:sz w:val="20"/>
                <w:szCs w:val="20"/>
              </w:rPr>
              <w:t xml:space="preserve"> without involvement of the </w:t>
            </w:r>
            <w:r>
              <w:rPr>
                <w:sz w:val="20"/>
                <w:szCs w:val="20"/>
              </w:rPr>
              <w:t>child</w:t>
            </w:r>
            <w:r w:rsidR="001062A2">
              <w:rPr>
                <w:sz w:val="20"/>
                <w:szCs w:val="20"/>
              </w:rPr>
              <w:t>,</w:t>
            </w:r>
            <w:r>
              <w:rPr>
                <w:sz w:val="20"/>
                <w:szCs w:val="20"/>
              </w:rPr>
              <w:t xml:space="preserve"> family</w:t>
            </w:r>
            <w:r w:rsidR="001062A2">
              <w:rPr>
                <w:sz w:val="20"/>
                <w:szCs w:val="20"/>
              </w:rPr>
              <w:t xml:space="preserve"> a</w:t>
            </w:r>
            <w:r w:rsidR="00406F54">
              <w:rPr>
                <w:sz w:val="20"/>
                <w:szCs w:val="20"/>
              </w:rPr>
              <w:t xml:space="preserve">nd others involved in the case </w:t>
            </w:r>
            <w:r w:rsidR="001062A2">
              <w:rPr>
                <w:sz w:val="20"/>
                <w:szCs w:val="20"/>
              </w:rPr>
              <w:t>plan</w:t>
            </w:r>
            <w:r>
              <w:rPr>
                <w:sz w:val="20"/>
                <w:szCs w:val="20"/>
              </w:rPr>
              <w:t>.</w:t>
            </w:r>
          </w:p>
        </w:tc>
        <w:tc>
          <w:tcPr>
            <w:tcW w:w="3852" w:type="dxa"/>
            <w:tcBorders>
              <w:bottom w:val="single" w:sz="4" w:space="0" w:color="auto"/>
            </w:tcBorders>
            <w:shd w:val="clear" w:color="auto" w:fill="DAEEF3"/>
          </w:tcPr>
          <w:p w:rsidR="00645393" w:rsidRPr="00E539BD" w:rsidRDefault="00645393" w:rsidP="009A6C01">
            <w:pPr>
              <w:pStyle w:val="NoSpacing"/>
              <w:ind w:left="251" w:hanging="251"/>
              <w:jc w:val="left"/>
              <w:rPr>
                <w:sz w:val="20"/>
                <w:szCs w:val="20"/>
              </w:rPr>
            </w:pPr>
            <w:r>
              <w:rPr>
                <w:sz w:val="20"/>
                <w:szCs w:val="20"/>
              </w:rPr>
              <w:t xml:space="preserve">[  ] Case </w:t>
            </w:r>
            <w:r w:rsidR="001062A2">
              <w:rPr>
                <w:sz w:val="20"/>
                <w:szCs w:val="20"/>
              </w:rPr>
              <w:t xml:space="preserve">reviews are conducted </w:t>
            </w:r>
            <w:r w:rsidR="00406F54">
              <w:rPr>
                <w:sz w:val="20"/>
                <w:szCs w:val="20"/>
              </w:rPr>
              <w:t xml:space="preserve">alone by </w:t>
            </w:r>
            <w:r>
              <w:rPr>
                <w:sz w:val="20"/>
                <w:szCs w:val="20"/>
              </w:rPr>
              <w:t>casewor</w:t>
            </w:r>
            <w:r w:rsidR="00406F54">
              <w:rPr>
                <w:sz w:val="20"/>
                <w:szCs w:val="20"/>
              </w:rPr>
              <w:t xml:space="preserve">kers and then presented to the </w:t>
            </w:r>
            <w:r>
              <w:rPr>
                <w:sz w:val="20"/>
                <w:szCs w:val="20"/>
              </w:rPr>
              <w:t>child</w:t>
            </w:r>
            <w:r w:rsidR="00CC7193">
              <w:rPr>
                <w:sz w:val="20"/>
                <w:szCs w:val="20"/>
              </w:rPr>
              <w:t xml:space="preserve"> and</w:t>
            </w:r>
            <w:r w:rsidR="00406F54">
              <w:rPr>
                <w:sz w:val="20"/>
                <w:szCs w:val="20"/>
              </w:rPr>
              <w:t xml:space="preserve"> family (where possible and if </w:t>
            </w:r>
            <w:r w:rsidR="001062A2">
              <w:rPr>
                <w:sz w:val="20"/>
                <w:szCs w:val="20"/>
              </w:rPr>
              <w:t>appropriate).</w:t>
            </w:r>
          </w:p>
        </w:tc>
        <w:tc>
          <w:tcPr>
            <w:tcW w:w="3853" w:type="dxa"/>
            <w:tcBorders>
              <w:bottom w:val="single" w:sz="4" w:space="0" w:color="auto"/>
            </w:tcBorders>
            <w:shd w:val="clear" w:color="auto" w:fill="DAEEF3"/>
          </w:tcPr>
          <w:p w:rsidR="001062A2" w:rsidRPr="00E539BD" w:rsidRDefault="00645393" w:rsidP="009A6C01">
            <w:pPr>
              <w:pStyle w:val="NoSpacing"/>
              <w:ind w:left="262" w:hanging="262"/>
              <w:jc w:val="left"/>
              <w:rPr>
                <w:sz w:val="20"/>
                <w:szCs w:val="20"/>
              </w:rPr>
            </w:pPr>
            <w:r w:rsidRPr="00181ED3">
              <w:rPr>
                <w:sz w:val="20"/>
                <w:szCs w:val="20"/>
              </w:rPr>
              <w:t xml:space="preserve">[  ] </w:t>
            </w:r>
            <w:r w:rsidR="001062A2">
              <w:rPr>
                <w:sz w:val="20"/>
                <w:szCs w:val="20"/>
              </w:rPr>
              <w:t>Case reviews are conducted jointly with</w:t>
            </w:r>
            <w:r w:rsidR="00406F54">
              <w:rPr>
                <w:sz w:val="20"/>
                <w:szCs w:val="20"/>
              </w:rPr>
              <w:t xml:space="preserve"> </w:t>
            </w:r>
            <w:r w:rsidR="001062A2">
              <w:rPr>
                <w:sz w:val="20"/>
                <w:szCs w:val="20"/>
              </w:rPr>
              <w:t>the child</w:t>
            </w:r>
            <w:r w:rsidR="00CC7193">
              <w:rPr>
                <w:sz w:val="20"/>
                <w:szCs w:val="20"/>
              </w:rPr>
              <w:t xml:space="preserve"> and</w:t>
            </w:r>
            <w:r w:rsidR="001062A2">
              <w:rPr>
                <w:sz w:val="20"/>
                <w:szCs w:val="20"/>
              </w:rPr>
              <w:t xml:space="preserve"> family (where possible and </w:t>
            </w:r>
            <w:r w:rsidR="00CC7193">
              <w:rPr>
                <w:sz w:val="20"/>
                <w:szCs w:val="20"/>
              </w:rPr>
              <w:t xml:space="preserve">if </w:t>
            </w:r>
            <w:r w:rsidR="001062A2">
              <w:rPr>
                <w:sz w:val="20"/>
                <w:szCs w:val="20"/>
              </w:rPr>
              <w:t>appropriate).</w:t>
            </w:r>
          </w:p>
        </w:tc>
        <w:tc>
          <w:tcPr>
            <w:tcW w:w="3853" w:type="dxa"/>
            <w:tcBorders>
              <w:bottom w:val="single" w:sz="4" w:space="0" w:color="auto"/>
            </w:tcBorders>
            <w:shd w:val="clear" w:color="auto" w:fill="DAEEF3"/>
          </w:tcPr>
          <w:p w:rsidR="00645393" w:rsidRPr="00E539BD" w:rsidRDefault="00CC7193" w:rsidP="004B418C">
            <w:pPr>
              <w:pStyle w:val="NoSpacing"/>
              <w:ind w:left="258" w:hanging="258"/>
              <w:jc w:val="left"/>
              <w:rPr>
                <w:sz w:val="20"/>
                <w:szCs w:val="20"/>
              </w:rPr>
            </w:pPr>
            <w:r>
              <w:rPr>
                <w:sz w:val="20"/>
                <w:szCs w:val="20"/>
              </w:rPr>
              <w:t>[  ] Cas</w:t>
            </w:r>
            <w:r w:rsidR="00406F54">
              <w:rPr>
                <w:sz w:val="20"/>
                <w:szCs w:val="20"/>
              </w:rPr>
              <w:t xml:space="preserve">e reviews are conducted jointly </w:t>
            </w:r>
            <w:r w:rsidR="004B418C">
              <w:rPr>
                <w:sz w:val="20"/>
                <w:szCs w:val="20"/>
              </w:rPr>
              <w:t xml:space="preserve">with </w:t>
            </w:r>
            <w:r>
              <w:rPr>
                <w:sz w:val="20"/>
                <w:szCs w:val="20"/>
              </w:rPr>
              <w:t>the ch</w:t>
            </w:r>
            <w:r w:rsidR="00406F54">
              <w:rPr>
                <w:sz w:val="20"/>
                <w:szCs w:val="20"/>
              </w:rPr>
              <w:t xml:space="preserve">ild and family (where possible </w:t>
            </w:r>
            <w:r>
              <w:rPr>
                <w:sz w:val="20"/>
                <w:szCs w:val="20"/>
              </w:rPr>
              <w:t>and if ap</w:t>
            </w:r>
            <w:r w:rsidR="00406F54">
              <w:rPr>
                <w:sz w:val="20"/>
                <w:szCs w:val="20"/>
              </w:rPr>
              <w:t xml:space="preserve">propriate) and case conferences </w:t>
            </w:r>
            <w:r>
              <w:rPr>
                <w:sz w:val="20"/>
                <w:szCs w:val="20"/>
              </w:rPr>
              <w:t xml:space="preserve">are conducted for </w:t>
            </w:r>
            <w:r w:rsidR="00406F54">
              <w:rPr>
                <w:sz w:val="20"/>
                <w:szCs w:val="20"/>
              </w:rPr>
              <w:t xml:space="preserve">complex cases </w:t>
            </w:r>
            <w:r>
              <w:rPr>
                <w:sz w:val="20"/>
                <w:szCs w:val="20"/>
              </w:rPr>
              <w:t xml:space="preserve">requiring </w:t>
            </w:r>
            <w:r w:rsidR="00406F54">
              <w:rPr>
                <w:sz w:val="20"/>
                <w:szCs w:val="20"/>
              </w:rPr>
              <w:t xml:space="preserve">an inter-agency / cross-sector </w:t>
            </w:r>
            <w:r>
              <w:rPr>
                <w:sz w:val="20"/>
                <w:szCs w:val="20"/>
              </w:rPr>
              <w:t>approach.</w:t>
            </w:r>
          </w:p>
        </w:tc>
      </w:tr>
      <w:tr w:rsidR="00673AED" w:rsidRPr="00E539BD" w:rsidTr="00406F54">
        <w:trPr>
          <w:cantSplit/>
        </w:trPr>
        <w:tc>
          <w:tcPr>
            <w:tcW w:w="4088" w:type="dxa"/>
            <w:tcBorders>
              <w:left w:val="nil"/>
              <w:bottom w:val="nil"/>
              <w:right w:val="nil"/>
            </w:tcBorders>
            <w:shd w:val="clear" w:color="auto" w:fill="auto"/>
          </w:tcPr>
          <w:p w:rsidR="00673AED" w:rsidRDefault="00673AED" w:rsidP="00645393">
            <w:pPr>
              <w:pStyle w:val="NoSpacing"/>
              <w:jc w:val="left"/>
              <w:rPr>
                <w:sz w:val="20"/>
                <w:szCs w:val="20"/>
              </w:rPr>
            </w:pPr>
          </w:p>
        </w:tc>
        <w:tc>
          <w:tcPr>
            <w:tcW w:w="3852" w:type="dxa"/>
            <w:tcBorders>
              <w:left w:val="nil"/>
              <w:bottom w:val="nil"/>
              <w:right w:val="nil"/>
            </w:tcBorders>
            <w:shd w:val="clear" w:color="auto" w:fill="auto"/>
          </w:tcPr>
          <w:p w:rsidR="00673AED" w:rsidRDefault="00673AED" w:rsidP="00645393">
            <w:pPr>
              <w:pStyle w:val="NoSpacing"/>
              <w:jc w:val="left"/>
              <w:rPr>
                <w:sz w:val="20"/>
                <w:szCs w:val="20"/>
              </w:rPr>
            </w:pPr>
          </w:p>
        </w:tc>
        <w:tc>
          <w:tcPr>
            <w:tcW w:w="3853" w:type="dxa"/>
            <w:tcBorders>
              <w:left w:val="nil"/>
              <w:bottom w:val="nil"/>
              <w:right w:val="nil"/>
            </w:tcBorders>
            <w:shd w:val="clear" w:color="auto" w:fill="auto"/>
          </w:tcPr>
          <w:p w:rsidR="00673AED" w:rsidRPr="00181ED3" w:rsidRDefault="00673AED" w:rsidP="00645393">
            <w:pPr>
              <w:pStyle w:val="NoSpacing"/>
              <w:jc w:val="left"/>
              <w:rPr>
                <w:sz w:val="20"/>
                <w:szCs w:val="20"/>
              </w:rPr>
            </w:pPr>
          </w:p>
        </w:tc>
        <w:tc>
          <w:tcPr>
            <w:tcW w:w="3853" w:type="dxa"/>
            <w:tcBorders>
              <w:left w:val="nil"/>
              <w:bottom w:val="nil"/>
              <w:right w:val="nil"/>
            </w:tcBorders>
            <w:shd w:val="clear" w:color="auto" w:fill="auto"/>
          </w:tcPr>
          <w:p w:rsidR="00673AED" w:rsidRDefault="00673AED" w:rsidP="00CC7193">
            <w:pPr>
              <w:pStyle w:val="NoSpacing"/>
              <w:jc w:val="left"/>
              <w:rPr>
                <w:sz w:val="20"/>
                <w:szCs w:val="20"/>
              </w:rPr>
            </w:pPr>
          </w:p>
        </w:tc>
      </w:tr>
      <w:tr w:rsidR="00D72D49" w:rsidRPr="00B636D2" w:rsidTr="00406F54">
        <w:trPr>
          <w:cantSplit/>
        </w:trPr>
        <w:tc>
          <w:tcPr>
            <w:tcW w:w="4088" w:type="dxa"/>
            <w:tcBorders>
              <w:top w:val="nil"/>
            </w:tcBorders>
            <w:shd w:val="clear" w:color="auto" w:fill="405D78"/>
            <w:vAlign w:val="center"/>
          </w:tcPr>
          <w:p w:rsidR="00D72D49" w:rsidRDefault="00D72D49" w:rsidP="00B508A2">
            <w:pPr>
              <w:pStyle w:val="NoSpacing"/>
              <w:jc w:val="left"/>
              <w:rPr>
                <w:b/>
                <w:color w:val="FFFFFF" w:themeColor="background1"/>
                <w:szCs w:val="24"/>
              </w:rPr>
            </w:pPr>
            <w:r>
              <w:rPr>
                <w:b/>
                <w:color w:val="FFFFFF" w:themeColor="background1"/>
                <w:szCs w:val="24"/>
              </w:rPr>
              <w:t>2</w:t>
            </w:r>
            <w:r w:rsidRPr="00B636D2">
              <w:rPr>
                <w:b/>
                <w:color w:val="FFFFFF" w:themeColor="background1"/>
                <w:szCs w:val="24"/>
              </w:rPr>
              <w:t xml:space="preserve">. CASE MANAGEMENT </w:t>
            </w:r>
            <w:r>
              <w:rPr>
                <w:b/>
                <w:color w:val="FFFFFF" w:themeColor="background1"/>
                <w:szCs w:val="24"/>
              </w:rPr>
              <w:t>PROCESS</w:t>
            </w:r>
          </w:p>
          <w:p w:rsidR="00D72D49" w:rsidRPr="00D72D49" w:rsidRDefault="00D72D49" w:rsidP="00D72D49">
            <w:pPr>
              <w:pStyle w:val="NoSpacing"/>
              <w:jc w:val="left"/>
              <w:rPr>
                <w:i/>
                <w:color w:val="FFFFFF" w:themeColor="background1"/>
                <w:szCs w:val="24"/>
              </w:rPr>
            </w:pPr>
            <w:r>
              <w:rPr>
                <w:i/>
                <w:color w:val="FFFFFF" w:themeColor="background1"/>
                <w:szCs w:val="24"/>
              </w:rPr>
              <w:t>f</w:t>
            </w:r>
            <w:r w:rsidRPr="00D72D49">
              <w:rPr>
                <w:i/>
                <w:color w:val="FFFFFF" w:themeColor="background1"/>
                <w:szCs w:val="24"/>
              </w:rPr>
              <w:t xml:space="preserve">. </w:t>
            </w:r>
            <w:r>
              <w:rPr>
                <w:i/>
                <w:color w:val="FFFFFF" w:themeColor="background1"/>
                <w:szCs w:val="24"/>
              </w:rPr>
              <w:t>Case closure</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8D3A6D" w:rsidRPr="00E539BD" w:rsidTr="006E7A07">
        <w:trPr>
          <w:cantSplit/>
        </w:trPr>
        <w:tc>
          <w:tcPr>
            <w:tcW w:w="4088" w:type="dxa"/>
            <w:shd w:val="clear" w:color="auto" w:fill="DAEEF3"/>
          </w:tcPr>
          <w:p w:rsidR="008D3A6D" w:rsidRPr="00E539BD" w:rsidRDefault="0017429D" w:rsidP="00C30DD1">
            <w:pPr>
              <w:pStyle w:val="NoSpacing"/>
              <w:ind w:left="265" w:hanging="265"/>
              <w:jc w:val="left"/>
              <w:rPr>
                <w:sz w:val="20"/>
                <w:szCs w:val="20"/>
              </w:rPr>
            </w:pPr>
            <w:r>
              <w:rPr>
                <w:sz w:val="20"/>
                <w:szCs w:val="20"/>
              </w:rPr>
              <w:lastRenderedPageBreak/>
              <w:t>[  ] Criteria for closing cases</w:t>
            </w:r>
            <w:bookmarkStart w:id="11" w:name="_Ref5638850"/>
            <w:r>
              <w:rPr>
                <w:rStyle w:val="FootnoteReference"/>
                <w:sz w:val="20"/>
                <w:szCs w:val="20"/>
              </w:rPr>
              <w:footnoteReference w:id="15"/>
            </w:r>
            <w:bookmarkEnd w:id="11"/>
            <w:r>
              <w:rPr>
                <w:sz w:val="20"/>
                <w:szCs w:val="20"/>
              </w:rPr>
              <w:t xml:space="preserve"> </w:t>
            </w:r>
            <w:r w:rsidR="00140A3F">
              <w:rPr>
                <w:sz w:val="20"/>
                <w:szCs w:val="20"/>
              </w:rPr>
              <w:t>are</w:t>
            </w:r>
            <w:r>
              <w:rPr>
                <w:sz w:val="20"/>
                <w:szCs w:val="20"/>
              </w:rPr>
              <w:t xml:space="preserve"> </w:t>
            </w:r>
            <w:r w:rsidR="00406F54">
              <w:rPr>
                <w:sz w:val="20"/>
                <w:szCs w:val="20"/>
              </w:rPr>
              <w:t xml:space="preserve">not </w:t>
            </w:r>
            <w:r w:rsidR="00C30DD1">
              <w:rPr>
                <w:sz w:val="20"/>
                <w:szCs w:val="20"/>
              </w:rPr>
              <w:t>outlined</w:t>
            </w:r>
            <w:r>
              <w:rPr>
                <w:sz w:val="20"/>
                <w:szCs w:val="20"/>
              </w:rPr>
              <w:t xml:space="preserve"> and </w:t>
            </w:r>
            <w:r w:rsidR="00406F54">
              <w:rPr>
                <w:sz w:val="20"/>
                <w:szCs w:val="20"/>
              </w:rPr>
              <w:t>cases are closed in an ad-</w:t>
            </w:r>
            <w:r w:rsidR="00140A3F">
              <w:rPr>
                <w:sz w:val="20"/>
                <w:szCs w:val="20"/>
              </w:rPr>
              <w:t>hoc manner and/</w:t>
            </w:r>
            <w:r>
              <w:rPr>
                <w:sz w:val="20"/>
                <w:szCs w:val="20"/>
              </w:rPr>
              <w:t>or cases are left open even when not actively worked on.</w:t>
            </w:r>
          </w:p>
        </w:tc>
        <w:tc>
          <w:tcPr>
            <w:tcW w:w="3852" w:type="dxa"/>
            <w:shd w:val="clear" w:color="auto" w:fill="DAEEF3"/>
          </w:tcPr>
          <w:p w:rsidR="008D3A6D" w:rsidRPr="00E539BD" w:rsidRDefault="0017429D" w:rsidP="00C30DD1">
            <w:pPr>
              <w:pStyle w:val="NoSpacing"/>
              <w:ind w:left="251" w:hanging="251"/>
              <w:jc w:val="left"/>
              <w:rPr>
                <w:sz w:val="20"/>
                <w:szCs w:val="20"/>
              </w:rPr>
            </w:pPr>
            <w:r>
              <w:rPr>
                <w:sz w:val="20"/>
                <w:szCs w:val="20"/>
              </w:rPr>
              <w:t>[  ] Case closure criteria</w:t>
            </w:r>
            <w:r w:rsidRPr="0017429D">
              <w:rPr>
                <w:sz w:val="20"/>
                <w:szCs w:val="20"/>
                <w:vertAlign w:val="superscript"/>
              </w:rPr>
              <w:fldChar w:fldCharType="begin"/>
            </w:r>
            <w:r w:rsidRPr="0017429D">
              <w:rPr>
                <w:sz w:val="20"/>
                <w:szCs w:val="20"/>
                <w:vertAlign w:val="superscript"/>
              </w:rPr>
              <w:instrText xml:space="preserve"> NOTEREF _Ref5638850 \h </w:instrText>
            </w:r>
            <w:r>
              <w:rPr>
                <w:sz w:val="20"/>
                <w:szCs w:val="20"/>
                <w:vertAlign w:val="superscript"/>
              </w:rPr>
              <w:instrText xml:space="preserve"> \* MERGEFORMAT </w:instrText>
            </w:r>
            <w:r w:rsidRPr="0017429D">
              <w:rPr>
                <w:sz w:val="20"/>
                <w:szCs w:val="20"/>
                <w:vertAlign w:val="superscript"/>
              </w:rPr>
            </w:r>
            <w:r w:rsidRPr="0017429D">
              <w:rPr>
                <w:sz w:val="20"/>
                <w:szCs w:val="20"/>
                <w:vertAlign w:val="superscript"/>
              </w:rPr>
              <w:fldChar w:fldCharType="separate"/>
            </w:r>
            <w:r w:rsidRPr="0017429D">
              <w:rPr>
                <w:sz w:val="20"/>
                <w:szCs w:val="20"/>
                <w:vertAlign w:val="superscript"/>
              </w:rPr>
              <w:t>15</w:t>
            </w:r>
            <w:r w:rsidRPr="0017429D">
              <w:rPr>
                <w:sz w:val="20"/>
                <w:szCs w:val="20"/>
                <w:vertAlign w:val="superscript"/>
              </w:rPr>
              <w:fldChar w:fldCharType="end"/>
            </w:r>
            <w:r>
              <w:rPr>
                <w:sz w:val="20"/>
                <w:szCs w:val="20"/>
                <w:vertAlign w:val="superscript"/>
              </w:rPr>
              <w:t xml:space="preserve"> </w:t>
            </w:r>
            <w:r w:rsidR="00406F54">
              <w:rPr>
                <w:sz w:val="20"/>
                <w:szCs w:val="20"/>
              </w:rPr>
              <w:t xml:space="preserve">for child protection </w:t>
            </w:r>
            <w:r>
              <w:rPr>
                <w:sz w:val="20"/>
                <w:szCs w:val="20"/>
              </w:rPr>
              <w:t xml:space="preserve">case </w:t>
            </w:r>
            <w:r w:rsidR="00406F54">
              <w:rPr>
                <w:sz w:val="20"/>
                <w:szCs w:val="20"/>
              </w:rPr>
              <w:t xml:space="preserve">management are outlined, but </w:t>
            </w:r>
            <w:r w:rsidR="00140A3F">
              <w:rPr>
                <w:sz w:val="20"/>
                <w:szCs w:val="20"/>
              </w:rPr>
              <w:t xml:space="preserve">cases </w:t>
            </w:r>
            <w:r w:rsidR="00406F54">
              <w:rPr>
                <w:sz w:val="20"/>
                <w:szCs w:val="20"/>
              </w:rPr>
              <w:t xml:space="preserve">are closed in an ad-hoc manner </w:t>
            </w:r>
            <w:r w:rsidR="00140A3F">
              <w:rPr>
                <w:sz w:val="20"/>
                <w:szCs w:val="20"/>
              </w:rPr>
              <w:t>and/or cases are left open even when</w:t>
            </w:r>
            <w:r w:rsidR="00406F54">
              <w:rPr>
                <w:sz w:val="20"/>
                <w:szCs w:val="20"/>
              </w:rPr>
              <w:t xml:space="preserve"> not </w:t>
            </w:r>
            <w:r w:rsidR="00140A3F">
              <w:rPr>
                <w:sz w:val="20"/>
                <w:szCs w:val="20"/>
              </w:rPr>
              <w:t>actively worked on.</w:t>
            </w:r>
          </w:p>
        </w:tc>
        <w:tc>
          <w:tcPr>
            <w:tcW w:w="3853" w:type="dxa"/>
            <w:shd w:val="clear" w:color="auto" w:fill="DAEEF3"/>
          </w:tcPr>
          <w:p w:rsidR="008D3A6D" w:rsidRPr="00E539BD" w:rsidRDefault="004B575E" w:rsidP="00C30DD1">
            <w:pPr>
              <w:pStyle w:val="NoSpacing"/>
              <w:ind w:left="262" w:hanging="262"/>
              <w:jc w:val="left"/>
              <w:rPr>
                <w:sz w:val="20"/>
                <w:szCs w:val="20"/>
              </w:rPr>
            </w:pPr>
            <w:r>
              <w:rPr>
                <w:sz w:val="20"/>
                <w:szCs w:val="20"/>
              </w:rPr>
              <w:t>[  ] Cases ar</w:t>
            </w:r>
            <w:r w:rsidR="00406F54">
              <w:rPr>
                <w:sz w:val="20"/>
                <w:szCs w:val="20"/>
              </w:rPr>
              <w:t xml:space="preserve">e closed based on case closure </w:t>
            </w:r>
            <w:r>
              <w:rPr>
                <w:sz w:val="20"/>
                <w:szCs w:val="20"/>
              </w:rPr>
              <w:t>criteria</w:t>
            </w:r>
            <w:r w:rsidRPr="0017429D">
              <w:rPr>
                <w:sz w:val="20"/>
                <w:szCs w:val="20"/>
                <w:vertAlign w:val="superscript"/>
              </w:rPr>
              <w:fldChar w:fldCharType="begin"/>
            </w:r>
            <w:r w:rsidRPr="0017429D">
              <w:rPr>
                <w:sz w:val="20"/>
                <w:szCs w:val="20"/>
                <w:vertAlign w:val="superscript"/>
              </w:rPr>
              <w:instrText xml:space="preserve"> NOTEREF _Ref5638850 \h </w:instrText>
            </w:r>
            <w:r>
              <w:rPr>
                <w:sz w:val="20"/>
                <w:szCs w:val="20"/>
                <w:vertAlign w:val="superscript"/>
              </w:rPr>
              <w:instrText xml:space="preserve"> \* MERGEFORMAT </w:instrText>
            </w:r>
            <w:r w:rsidRPr="0017429D">
              <w:rPr>
                <w:sz w:val="20"/>
                <w:szCs w:val="20"/>
                <w:vertAlign w:val="superscript"/>
              </w:rPr>
            </w:r>
            <w:r w:rsidRPr="0017429D">
              <w:rPr>
                <w:sz w:val="20"/>
                <w:szCs w:val="20"/>
                <w:vertAlign w:val="superscript"/>
              </w:rPr>
              <w:fldChar w:fldCharType="separate"/>
            </w:r>
            <w:r w:rsidRPr="0017429D">
              <w:rPr>
                <w:sz w:val="20"/>
                <w:szCs w:val="20"/>
                <w:vertAlign w:val="superscript"/>
              </w:rPr>
              <w:t>15</w:t>
            </w:r>
            <w:r w:rsidRPr="0017429D">
              <w:rPr>
                <w:sz w:val="20"/>
                <w:szCs w:val="20"/>
                <w:vertAlign w:val="superscript"/>
              </w:rPr>
              <w:fldChar w:fldCharType="end"/>
            </w:r>
            <w:r>
              <w:rPr>
                <w:sz w:val="20"/>
                <w:szCs w:val="20"/>
                <w:vertAlign w:val="superscript"/>
              </w:rPr>
              <w:t xml:space="preserve"> </w:t>
            </w:r>
            <w:r w:rsidR="00C30DD1">
              <w:rPr>
                <w:sz w:val="20"/>
                <w:szCs w:val="20"/>
              </w:rPr>
              <w:t xml:space="preserve">as </w:t>
            </w:r>
            <w:r>
              <w:rPr>
                <w:sz w:val="20"/>
                <w:szCs w:val="20"/>
              </w:rPr>
              <w:t>outlined.</w:t>
            </w:r>
            <w:r w:rsidR="00C30DD1">
              <w:rPr>
                <w:sz w:val="20"/>
                <w:szCs w:val="20"/>
              </w:rPr>
              <w:t xml:space="preserve"> </w:t>
            </w:r>
          </w:p>
        </w:tc>
        <w:tc>
          <w:tcPr>
            <w:tcW w:w="3853" w:type="dxa"/>
            <w:shd w:val="clear" w:color="auto" w:fill="DAEEF3"/>
          </w:tcPr>
          <w:p w:rsidR="004B575E" w:rsidRPr="00E539BD" w:rsidRDefault="004B575E" w:rsidP="00C30DD1">
            <w:pPr>
              <w:pStyle w:val="NoSpacing"/>
              <w:ind w:left="244" w:hanging="244"/>
              <w:jc w:val="left"/>
              <w:rPr>
                <w:sz w:val="20"/>
                <w:szCs w:val="20"/>
              </w:rPr>
            </w:pPr>
            <w:r>
              <w:rPr>
                <w:sz w:val="20"/>
                <w:szCs w:val="20"/>
              </w:rPr>
              <w:t>[  ] Cases ar</w:t>
            </w:r>
            <w:r w:rsidR="00406F54">
              <w:rPr>
                <w:sz w:val="20"/>
                <w:szCs w:val="20"/>
              </w:rPr>
              <w:t xml:space="preserve">e closed based on case closure </w:t>
            </w:r>
            <w:r>
              <w:rPr>
                <w:sz w:val="20"/>
                <w:szCs w:val="20"/>
              </w:rPr>
              <w:t>criteria</w:t>
            </w:r>
            <w:r w:rsidRPr="0017429D">
              <w:rPr>
                <w:sz w:val="20"/>
                <w:szCs w:val="20"/>
                <w:vertAlign w:val="superscript"/>
              </w:rPr>
              <w:fldChar w:fldCharType="begin"/>
            </w:r>
            <w:r w:rsidRPr="0017429D">
              <w:rPr>
                <w:sz w:val="20"/>
                <w:szCs w:val="20"/>
                <w:vertAlign w:val="superscript"/>
              </w:rPr>
              <w:instrText xml:space="preserve"> NOTEREF _Ref5638850 \h </w:instrText>
            </w:r>
            <w:r>
              <w:rPr>
                <w:sz w:val="20"/>
                <w:szCs w:val="20"/>
                <w:vertAlign w:val="superscript"/>
              </w:rPr>
              <w:instrText xml:space="preserve"> \* MERGEFORMAT </w:instrText>
            </w:r>
            <w:r w:rsidRPr="0017429D">
              <w:rPr>
                <w:sz w:val="20"/>
                <w:szCs w:val="20"/>
                <w:vertAlign w:val="superscript"/>
              </w:rPr>
            </w:r>
            <w:r w:rsidRPr="0017429D">
              <w:rPr>
                <w:sz w:val="20"/>
                <w:szCs w:val="20"/>
                <w:vertAlign w:val="superscript"/>
              </w:rPr>
              <w:fldChar w:fldCharType="separate"/>
            </w:r>
            <w:r w:rsidRPr="0017429D">
              <w:rPr>
                <w:sz w:val="20"/>
                <w:szCs w:val="20"/>
                <w:vertAlign w:val="superscript"/>
              </w:rPr>
              <w:t>15</w:t>
            </w:r>
            <w:r w:rsidRPr="0017429D">
              <w:rPr>
                <w:sz w:val="20"/>
                <w:szCs w:val="20"/>
                <w:vertAlign w:val="superscript"/>
              </w:rPr>
              <w:fldChar w:fldCharType="end"/>
            </w:r>
            <w:r>
              <w:rPr>
                <w:sz w:val="20"/>
                <w:szCs w:val="20"/>
                <w:vertAlign w:val="superscript"/>
              </w:rPr>
              <w:t xml:space="preserve"> </w:t>
            </w:r>
            <w:r w:rsidR="00C30DD1">
              <w:rPr>
                <w:sz w:val="20"/>
                <w:szCs w:val="20"/>
              </w:rPr>
              <w:t xml:space="preserve">as </w:t>
            </w:r>
            <w:r w:rsidR="00406F54">
              <w:rPr>
                <w:sz w:val="20"/>
                <w:szCs w:val="20"/>
              </w:rPr>
              <w:t xml:space="preserve">outlined </w:t>
            </w:r>
            <w:r>
              <w:rPr>
                <w:sz w:val="20"/>
                <w:szCs w:val="20"/>
              </w:rPr>
              <w:t>and include a final</w:t>
            </w:r>
            <w:r w:rsidR="00406F54">
              <w:rPr>
                <w:sz w:val="20"/>
                <w:szCs w:val="20"/>
              </w:rPr>
              <w:t xml:space="preserve"> </w:t>
            </w:r>
            <w:r>
              <w:rPr>
                <w:sz w:val="20"/>
                <w:szCs w:val="20"/>
              </w:rPr>
              <w:t>review at</w:t>
            </w:r>
            <w:r w:rsidR="00406F54">
              <w:rPr>
                <w:sz w:val="20"/>
                <w:szCs w:val="20"/>
              </w:rPr>
              <w:t xml:space="preserve"> least three months after case </w:t>
            </w:r>
            <w:r>
              <w:rPr>
                <w:sz w:val="20"/>
                <w:szCs w:val="20"/>
              </w:rPr>
              <w:t>closure to e</w:t>
            </w:r>
            <w:r w:rsidR="00406F54">
              <w:rPr>
                <w:sz w:val="20"/>
                <w:szCs w:val="20"/>
              </w:rPr>
              <w:t xml:space="preserve">nsure stability of the child’s </w:t>
            </w:r>
            <w:r>
              <w:rPr>
                <w:sz w:val="20"/>
                <w:szCs w:val="20"/>
              </w:rPr>
              <w:t xml:space="preserve">situation. </w:t>
            </w:r>
          </w:p>
        </w:tc>
      </w:tr>
      <w:tr w:rsidR="008D3A6D" w:rsidRPr="00E539BD" w:rsidTr="006E7A07">
        <w:trPr>
          <w:cantSplit/>
        </w:trPr>
        <w:tc>
          <w:tcPr>
            <w:tcW w:w="4088" w:type="dxa"/>
            <w:tcBorders>
              <w:bottom w:val="single" w:sz="4" w:space="0" w:color="auto"/>
            </w:tcBorders>
            <w:shd w:val="clear" w:color="auto" w:fill="A9BED1"/>
          </w:tcPr>
          <w:p w:rsidR="008D3A6D" w:rsidRPr="00E539BD" w:rsidRDefault="004B575E" w:rsidP="00917E52">
            <w:pPr>
              <w:pStyle w:val="NoSpacing"/>
              <w:ind w:left="265" w:hanging="265"/>
              <w:jc w:val="left"/>
              <w:rPr>
                <w:sz w:val="20"/>
                <w:szCs w:val="20"/>
              </w:rPr>
            </w:pPr>
            <w:r>
              <w:rPr>
                <w:sz w:val="20"/>
                <w:szCs w:val="20"/>
              </w:rPr>
              <w:t>[  ] Case closure decisions are m</w:t>
            </w:r>
            <w:r w:rsidR="00406F54">
              <w:rPr>
                <w:sz w:val="20"/>
                <w:szCs w:val="20"/>
              </w:rPr>
              <w:t xml:space="preserve">ade by </w:t>
            </w:r>
            <w:r>
              <w:rPr>
                <w:sz w:val="20"/>
                <w:szCs w:val="20"/>
              </w:rPr>
              <w:t>casework</w:t>
            </w:r>
            <w:r w:rsidR="00406F54">
              <w:rPr>
                <w:sz w:val="20"/>
                <w:szCs w:val="20"/>
              </w:rPr>
              <w:t xml:space="preserve">ers and then </w:t>
            </w:r>
            <w:r>
              <w:rPr>
                <w:sz w:val="20"/>
                <w:szCs w:val="20"/>
              </w:rPr>
              <w:t xml:space="preserve">presented </w:t>
            </w:r>
            <w:r w:rsidR="00406F54">
              <w:rPr>
                <w:sz w:val="20"/>
                <w:szCs w:val="20"/>
              </w:rPr>
              <w:t xml:space="preserve">to the child and family (where </w:t>
            </w:r>
            <w:r>
              <w:rPr>
                <w:sz w:val="20"/>
                <w:szCs w:val="20"/>
              </w:rPr>
              <w:t>possible and if appropriate).</w:t>
            </w:r>
          </w:p>
        </w:tc>
        <w:tc>
          <w:tcPr>
            <w:tcW w:w="3852" w:type="dxa"/>
            <w:tcBorders>
              <w:bottom w:val="single" w:sz="4" w:space="0" w:color="auto"/>
            </w:tcBorders>
            <w:shd w:val="clear" w:color="auto" w:fill="A9BED1"/>
          </w:tcPr>
          <w:p w:rsidR="004B575E" w:rsidRPr="00E539BD" w:rsidRDefault="004B575E" w:rsidP="009A6C01">
            <w:pPr>
              <w:pStyle w:val="NoSpacing"/>
              <w:ind w:left="251" w:hanging="251"/>
              <w:jc w:val="left"/>
              <w:rPr>
                <w:sz w:val="20"/>
                <w:szCs w:val="20"/>
              </w:rPr>
            </w:pPr>
            <w:r>
              <w:rPr>
                <w:sz w:val="20"/>
                <w:szCs w:val="20"/>
              </w:rPr>
              <w:t>[  ] The child and family take an active part</w:t>
            </w:r>
            <w:r w:rsidR="00406F54">
              <w:rPr>
                <w:sz w:val="20"/>
                <w:szCs w:val="20"/>
              </w:rPr>
              <w:t xml:space="preserve"> </w:t>
            </w:r>
            <w:r>
              <w:rPr>
                <w:sz w:val="20"/>
                <w:szCs w:val="20"/>
              </w:rPr>
              <w:t>in the d</w:t>
            </w:r>
            <w:r w:rsidR="00406F54">
              <w:rPr>
                <w:sz w:val="20"/>
                <w:szCs w:val="20"/>
              </w:rPr>
              <w:t xml:space="preserve">ecision-making process to close </w:t>
            </w:r>
            <w:r>
              <w:rPr>
                <w:sz w:val="20"/>
                <w:szCs w:val="20"/>
              </w:rPr>
              <w:t>the case.</w:t>
            </w:r>
          </w:p>
        </w:tc>
        <w:tc>
          <w:tcPr>
            <w:tcW w:w="3853" w:type="dxa"/>
            <w:tcBorders>
              <w:bottom w:val="single" w:sz="4" w:space="0" w:color="auto"/>
            </w:tcBorders>
            <w:shd w:val="clear" w:color="auto" w:fill="A9BED1"/>
          </w:tcPr>
          <w:p w:rsidR="004B575E" w:rsidRPr="00E539BD" w:rsidRDefault="004B575E" w:rsidP="009A6C01">
            <w:pPr>
              <w:pStyle w:val="NoSpacing"/>
              <w:ind w:left="262" w:hanging="262"/>
              <w:jc w:val="left"/>
              <w:rPr>
                <w:sz w:val="20"/>
                <w:szCs w:val="20"/>
              </w:rPr>
            </w:pPr>
            <w:r>
              <w:rPr>
                <w:sz w:val="20"/>
                <w:szCs w:val="20"/>
              </w:rPr>
              <w:t xml:space="preserve">[  ] The child </w:t>
            </w:r>
            <w:r w:rsidR="00406F54">
              <w:rPr>
                <w:sz w:val="20"/>
                <w:szCs w:val="20"/>
              </w:rPr>
              <w:t xml:space="preserve">and family take an active part </w:t>
            </w:r>
            <w:r>
              <w:rPr>
                <w:sz w:val="20"/>
                <w:szCs w:val="20"/>
              </w:rPr>
              <w:t>in the d</w:t>
            </w:r>
            <w:r w:rsidR="00406F54">
              <w:rPr>
                <w:sz w:val="20"/>
                <w:szCs w:val="20"/>
              </w:rPr>
              <w:t xml:space="preserve">ecision-making process to close </w:t>
            </w:r>
            <w:r>
              <w:rPr>
                <w:sz w:val="20"/>
                <w:szCs w:val="20"/>
              </w:rPr>
              <w:t>the case and case closures are signed-off</w:t>
            </w:r>
            <w:r w:rsidR="00406F54">
              <w:rPr>
                <w:sz w:val="20"/>
                <w:szCs w:val="20"/>
              </w:rPr>
              <w:t xml:space="preserve"> </w:t>
            </w:r>
            <w:r>
              <w:rPr>
                <w:sz w:val="20"/>
                <w:szCs w:val="20"/>
              </w:rPr>
              <w:t>by supervisors.</w:t>
            </w:r>
          </w:p>
        </w:tc>
        <w:tc>
          <w:tcPr>
            <w:tcW w:w="3853" w:type="dxa"/>
            <w:tcBorders>
              <w:bottom w:val="single" w:sz="4" w:space="0" w:color="auto"/>
            </w:tcBorders>
            <w:shd w:val="clear" w:color="auto" w:fill="A9BED1"/>
          </w:tcPr>
          <w:p w:rsidR="008D3A6D" w:rsidRPr="00E539BD" w:rsidRDefault="006F7058" w:rsidP="009A6C01">
            <w:pPr>
              <w:pStyle w:val="NoSpacing"/>
              <w:ind w:left="258" w:hanging="258"/>
              <w:jc w:val="left"/>
              <w:rPr>
                <w:sz w:val="20"/>
                <w:szCs w:val="20"/>
              </w:rPr>
            </w:pPr>
            <w:r>
              <w:rPr>
                <w:sz w:val="20"/>
                <w:szCs w:val="20"/>
              </w:rPr>
              <w:t>[  ] The child</w:t>
            </w:r>
            <w:r w:rsidR="00406F54">
              <w:rPr>
                <w:sz w:val="20"/>
                <w:szCs w:val="20"/>
              </w:rPr>
              <w:t xml:space="preserve"> and family take an active part </w:t>
            </w:r>
            <w:r>
              <w:rPr>
                <w:sz w:val="20"/>
                <w:szCs w:val="20"/>
              </w:rPr>
              <w:t>in the d</w:t>
            </w:r>
            <w:r w:rsidR="00406F54">
              <w:rPr>
                <w:sz w:val="20"/>
                <w:szCs w:val="20"/>
              </w:rPr>
              <w:t xml:space="preserve">ecision-making process to close </w:t>
            </w:r>
            <w:r>
              <w:rPr>
                <w:sz w:val="20"/>
                <w:szCs w:val="20"/>
              </w:rPr>
              <w:t>the case and hav</w:t>
            </w:r>
            <w:r w:rsidR="00406F54">
              <w:rPr>
                <w:sz w:val="20"/>
                <w:szCs w:val="20"/>
              </w:rPr>
              <w:t xml:space="preserve">e been provided with </w:t>
            </w:r>
            <w:r>
              <w:rPr>
                <w:sz w:val="20"/>
                <w:szCs w:val="20"/>
              </w:rPr>
              <w:t>informa</w:t>
            </w:r>
            <w:r w:rsidR="00406F54">
              <w:rPr>
                <w:sz w:val="20"/>
                <w:szCs w:val="20"/>
              </w:rPr>
              <w:t xml:space="preserve">tion on who and how to contact </w:t>
            </w:r>
            <w:r>
              <w:rPr>
                <w:sz w:val="20"/>
                <w:szCs w:val="20"/>
              </w:rPr>
              <w:t xml:space="preserve">in case of </w:t>
            </w:r>
            <w:r w:rsidR="00406F54">
              <w:rPr>
                <w:sz w:val="20"/>
                <w:szCs w:val="20"/>
              </w:rPr>
              <w:t xml:space="preserve">questions, concerns or support </w:t>
            </w:r>
            <w:r>
              <w:rPr>
                <w:sz w:val="20"/>
                <w:szCs w:val="20"/>
              </w:rPr>
              <w:t>neede</w:t>
            </w:r>
            <w:r w:rsidR="00406F54">
              <w:rPr>
                <w:sz w:val="20"/>
                <w:szCs w:val="20"/>
              </w:rPr>
              <w:t xml:space="preserve">d. Case closures are signed-off </w:t>
            </w:r>
            <w:r>
              <w:rPr>
                <w:sz w:val="20"/>
                <w:szCs w:val="20"/>
              </w:rPr>
              <w:t>by supervisors.</w:t>
            </w:r>
          </w:p>
        </w:tc>
      </w:tr>
      <w:tr w:rsidR="008D3A6D" w:rsidRPr="00E539BD" w:rsidTr="006E7A07">
        <w:trPr>
          <w:cantSplit/>
        </w:trPr>
        <w:tc>
          <w:tcPr>
            <w:tcW w:w="4088" w:type="dxa"/>
            <w:tcBorders>
              <w:left w:val="nil"/>
              <w:right w:val="nil"/>
            </w:tcBorders>
            <w:shd w:val="clear" w:color="auto" w:fill="auto"/>
          </w:tcPr>
          <w:p w:rsidR="008D3A6D" w:rsidRPr="00E539BD" w:rsidRDefault="008D3A6D" w:rsidP="00181ED3">
            <w:pPr>
              <w:pStyle w:val="NoSpacing"/>
              <w:jc w:val="left"/>
              <w:rPr>
                <w:sz w:val="20"/>
                <w:szCs w:val="20"/>
              </w:rPr>
            </w:pPr>
          </w:p>
        </w:tc>
        <w:tc>
          <w:tcPr>
            <w:tcW w:w="3852" w:type="dxa"/>
            <w:tcBorders>
              <w:left w:val="nil"/>
              <w:right w:val="nil"/>
            </w:tcBorders>
            <w:shd w:val="clear" w:color="auto" w:fill="auto"/>
          </w:tcPr>
          <w:p w:rsidR="008D3A6D" w:rsidRPr="00E539BD" w:rsidRDefault="008D3A6D" w:rsidP="00181ED3">
            <w:pPr>
              <w:pStyle w:val="NoSpacing"/>
              <w:jc w:val="left"/>
              <w:rPr>
                <w:sz w:val="20"/>
                <w:szCs w:val="20"/>
              </w:rPr>
            </w:pPr>
          </w:p>
        </w:tc>
        <w:tc>
          <w:tcPr>
            <w:tcW w:w="3853" w:type="dxa"/>
            <w:tcBorders>
              <w:left w:val="nil"/>
              <w:right w:val="nil"/>
            </w:tcBorders>
            <w:shd w:val="clear" w:color="auto" w:fill="auto"/>
          </w:tcPr>
          <w:p w:rsidR="008D3A6D" w:rsidRPr="00E539BD" w:rsidRDefault="008D3A6D" w:rsidP="00181ED3">
            <w:pPr>
              <w:pStyle w:val="NoSpacing"/>
              <w:jc w:val="left"/>
              <w:rPr>
                <w:sz w:val="20"/>
                <w:szCs w:val="20"/>
              </w:rPr>
            </w:pPr>
          </w:p>
        </w:tc>
        <w:tc>
          <w:tcPr>
            <w:tcW w:w="3853" w:type="dxa"/>
            <w:tcBorders>
              <w:left w:val="nil"/>
              <w:right w:val="nil"/>
            </w:tcBorders>
            <w:shd w:val="clear" w:color="auto" w:fill="auto"/>
          </w:tcPr>
          <w:p w:rsidR="008D3A6D" w:rsidRPr="00E539BD" w:rsidRDefault="008D3A6D" w:rsidP="00181ED3">
            <w:pPr>
              <w:pStyle w:val="NoSpacing"/>
              <w:jc w:val="left"/>
              <w:rPr>
                <w:sz w:val="20"/>
                <w:szCs w:val="20"/>
              </w:rPr>
            </w:pPr>
          </w:p>
        </w:tc>
      </w:tr>
      <w:tr w:rsidR="00D72D49" w:rsidRPr="00B636D2" w:rsidTr="006E7A07">
        <w:trPr>
          <w:cantSplit/>
        </w:trPr>
        <w:tc>
          <w:tcPr>
            <w:tcW w:w="4088" w:type="dxa"/>
            <w:shd w:val="clear" w:color="auto" w:fill="405D78"/>
            <w:vAlign w:val="center"/>
          </w:tcPr>
          <w:p w:rsidR="00D72D49" w:rsidRPr="00D72D49" w:rsidRDefault="00D72D49" w:rsidP="00B508A2">
            <w:pPr>
              <w:pStyle w:val="NoSpacing"/>
              <w:jc w:val="left"/>
              <w:rPr>
                <w:b/>
                <w:color w:val="FFFFFF" w:themeColor="background1"/>
                <w:szCs w:val="24"/>
              </w:rPr>
            </w:pPr>
            <w:r>
              <w:rPr>
                <w:b/>
                <w:color w:val="FFFFFF" w:themeColor="background1"/>
                <w:szCs w:val="24"/>
              </w:rPr>
              <w:t>3</w:t>
            </w:r>
            <w:r w:rsidRPr="00B636D2">
              <w:rPr>
                <w:b/>
                <w:color w:val="FFFFFF" w:themeColor="background1"/>
                <w:szCs w:val="24"/>
              </w:rPr>
              <w:t xml:space="preserve">. </w:t>
            </w:r>
            <w:r>
              <w:rPr>
                <w:b/>
                <w:color w:val="FFFFFF" w:themeColor="background1"/>
                <w:szCs w:val="24"/>
              </w:rPr>
              <w:t>STRENGTHENING THE CHILD PROTECTION SYSTEM</w:t>
            </w:r>
          </w:p>
        </w:tc>
        <w:tc>
          <w:tcPr>
            <w:tcW w:w="3852" w:type="dxa"/>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8D3A6D" w:rsidRPr="00E539BD" w:rsidTr="006E7A07">
        <w:trPr>
          <w:cantSplit/>
        </w:trPr>
        <w:tc>
          <w:tcPr>
            <w:tcW w:w="4088" w:type="dxa"/>
            <w:shd w:val="clear" w:color="auto" w:fill="DAEEF3"/>
          </w:tcPr>
          <w:p w:rsidR="008D3A6D" w:rsidRPr="00E539BD" w:rsidRDefault="00250677" w:rsidP="009A6C01">
            <w:pPr>
              <w:pStyle w:val="NoSpacing"/>
              <w:ind w:left="265" w:hanging="265"/>
              <w:jc w:val="left"/>
              <w:rPr>
                <w:sz w:val="20"/>
                <w:szCs w:val="20"/>
              </w:rPr>
            </w:pPr>
            <w:r>
              <w:rPr>
                <w:sz w:val="20"/>
                <w:szCs w:val="20"/>
              </w:rPr>
              <w:t xml:space="preserve">[  ] A quality </w:t>
            </w:r>
            <w:r w:rsidR="00406F54">
              <w:rPr>
                <w:sz w:val="20"/>
                <w:szCs w:val="20"/>
              </w:rPr>
              <w:t xml:space="preserve">assessment of the existing case </w:t>
            </w:r>
            <w:r>
              <w:rPr>
                <w:sz w:val="20"/>
                <w:szCs w:val="20"/>
              </w:rPr>
              <w:t>management system in-context is not conducted.</w:t>
            </w:r>
          </w:p>
        </w:tc>
        <w:tc>
          <w:tcPr>
            <w:tcW w:w="3852" w:type="dxa"/>
            <w:shd w:val="clear" w:color="auto" w:fill="DAEEF3"/>
          </w:tcPr>
          <w:p w:rsidR="008D3A6D" w:rsidRPr="00E539BD" w:rsidRDefault="00250677" w:rsidP="006F6E34">
            <w:pPr>
              <w:pStyle w:val="NoSpacing"/>
              <w:ind w:left="251" w:hanging="251"/>
              <w:jc w:val="left"/>
              <w:rPr>
                <w:sz w:val="20"/>
                <w:szCs w:val="20"/>
              </w:rPr>
            </w:pPr>
            <w:r>
              <w:rPr>
                <w:sz w:val="20"/>
                <w:szCs w:val="20"/>
              </w:rPr>
              <w:t>[  ] A quality as</w:t>
            </w:r>
            <w:r w:rsidR="00406F54">
              <w:rPr>
                <w:sz w:val="20"/>
                <w:szCs w:val="20"/>
              </w:rPr>
              <w:t xml:space="preserve">sessment of the existing </w:t>
            </w:r>
            <w:proofErr w:type="gramStart"/>
            <w:r w:rsidR="00406F54">
              <w:rPr>
                <w:sz w:val="20"/>
                <w:szCs w:val="20"/>
              </w:rPr>
              <w:t xml:space="preserve">case  </w:t>
            </w:r>
            <w:r>
              <w:rPr>
                <w:sz w:val="20"/>
                <w:szCs w:val="20"/>
              </w:rPr>
              <w:t>m</w:t>
            </w:r>
            <w:r w:rsidR="00406F54">
              <w:rPr>
                <w:sz w:val="20"/>
                <w:szCs w:val="20"/>
              </w:rPr>
              <w:t>anagement</w:t>
            </w:r>
            <w:proofErr w:type="gramEnd"/>
            <w:r w:rsidR="00406F54">
              <w:rPr>
                <w:sz w:val="20"/>
                <w:szCs w:val="20"/>
              </w:rPr>
              <w:t xml:space="preserve"> system in-context is </w:t>
            </w:r>
            <w:r>
              <w:rPr>
                <w:sz w:val="20"/>
                <w:szCs w:val="20"/>
              </w:rPr>
              <w:t>conducted</w:t>
            </w:r>
            <w:r w:rsidR="006F6E34">
              <w:rPr>
                <w:sz w:val="20"/>
                <w:szCs w:val="20"/>
              </w:rPr>
              <w:t xml:space="preserve"> at the agency-level</w:t>
            </w:r>
            <w:r>
              <w:rPr>
                <w:sz w:val="20"/>
                <w:szCs w:val="20"/>
              </w:rPr>
              <w:t>.</w:t>
            </w:r>
          </w:p>
        </w:tc>
        <w:tc>
          <w:tcPr>
            <w:tcW w:w="3853" w:type="dxa"/>
            <w:shd w:val="clear" w:color="auto" w:fill="DAEEF3"/>
          </w:tcPr>
          <w:p w:rsidR="008D3A6D" w:rsidRPr="00E539BD" w:rsidRDefault="00250677" w:rsidP="009A6C01">
            <w:pPr>
              <w:pStyle w:val="NoSpacing"/>
              <w:ind w:left="262" w:hanging="262"/>
              <w:jc w:val="left"/>
              <w:rPr>
                <w:sz w:val="20"/>
                <w:szCs w:val="20"/>
              </w:rPr>
            </w:pPr>
            <w:r>
              <w:rPr>
                <w:sz w:val="20"/>
                <w:szCs w:val="20"/>
              </w:rPr>
              <w:t>[  ] A quality as</w:t>
            </w:r>
            <w:r w:rsidR="00406F54">
              <w:rPr>
                <w:sz w:val="20"/>
                <w:szCs w:val="20"/>
              </w:rPr>
              <w:t xml:space="preserve">sessment of the existing </w:t>
            </w:r>
            <w:proofErr w:type="gramStart"/>
            <w:r w:rsidR="00406F54">
              <w:rPr>
                <w:sz w:val="20"/>
                <w:szCs w:val="20"/>
              </w:rPr>
              <w:t xml:space="preserve">case  </w:t>
            </w:r>
            <w:r>
              <w:rPr>
                <w:sz w:val="20"/>
                <w:szCs w:val="20"/>
              </w:rPr>
              <w:t>m</w:t>
            </w:r>
            <w:r w:rsidR="00406F54">
              <w:rPr>
                <w:sz w:val="20"/>
                <w:szCs w:val="20"/>
              </w:rPr>
              <w:t>anagement</w:t>
            </w:r>
            <w:proofErr w:type="gramEnd"/>
            <w:r w:rsidR="00406F54">
              <w:rPr>
                <w:sz w:val="20"/>
                <w:szCs w:val="20"/>
              </w:rPr>
              <w:t xml:space="preserve"> system in-context is </w:t>
            </w:r>
            <w:r>
              <w:rPr>
                <w:sz w:val="20"/>
                <w:szCs w:val="20"/>
              </w:rPr>
              <w:t>conducted at the inter-agency level.</w:t>
            </w:r>
          </w:p>
        </w:tc>
        <w:tc>
          <w:tcPr>
            <w:tcW w:w="3853" w:type="dxa"/>
            <w:shd w:val="clear" w:color="auto" w:fill="DAEEF3"/>
          </w:tcPr>
          <w:p w:rsidR="008D3A6D" w:rsidRPr="00E539BD" w:rsidRDefault="00250677" w:rsidP="009A6C01">
            <w:pPr>
              <w:pStyle w:val="NoSpacing"/>
              <w:ind w:left="258" w:hanging="258"/>
              <w:jc w:val="left"/>
              <w:rPr>
                <w:sz w:val="20"/>
                <w:szCs w:val="20"/>
              </w:rPr>
            </w:pPr>
            <w:r>
              <w:rPr>
                <w:sz w:val="20"/>
                <w:szCs w:val="20"/>
              </w:rPr>
              <w:t>[  ] A quality as</w:t>
            </w:r>
            <w:r w:rsidR="00406F54">
              <w:rPr>
                <w:sz w:val="20"/>
                <w:szCs w:val="20"/>
              </w:rPr>
              <w:t xml:space="preserve">sessment of the existing </w:t>
            </w:r>
            <w:proofErr w:type="gramStart"/>
            <w:r w:rsidR="00406F54">
              <w:rPr>
                <w:sz w:val="20"/>
                <w:szCs w:val="20"/>
              </w:rPr>
              <w:t xml:space="preserve">case  </w:t>
            </w:r>
            <w:r>
              <w:rPr>
                <w:sz w:val="20"/>
                <w:szCs w:val="20"/>
              </w:rPr>
              <w:t>m</w:t>
            </w:r>
            <w:r w:rsidR="00406F54">
              <w:rPr>
                <w:sz w:val="20"/>
                <w:szCs w:val="20"/>
              </w:rPr>
              <w:t>anagement</w:t>
            </w:r>
            <w:proofErr w:type="gramEnd"/>
            <w:r w:rsidR="00406F54">
              <w:rPr>
                <w:sz w:val="20"/>
                <w:szCs w:val="20"/>
              </w:rPr>
              <w:t xml:space="preserve"> system in-context is </w:t>
            </w:r>
            <w:r>
              <w:rPr>
                <w:sz w:val="20"/>
                <w:szCs w:val="20"/>
              </w:rPr>
              <w:t>condu</w:t>
            </w:r>
            <w:r w:rsidR="00406F54">
              <w:rPr>
                <w:sz w:val="20"/>
                <w:szCs w:val="20"/>
              </w:rPr>
              <w:t xml:space="preserve">cted at the inter-agency level, </w:t>
            </w:r>
            <w:r>
              <w:rPr>
                <w:sz w:val="20"/>
                <w:szCs w:val="20"/>
              </w:rPr>
              <w:t>including</w:t>
            </w:r>
            <w:r w:rsidR="00406F54">
              <w:rPr>
                <w:sz w:val="20"/>
                <w:szCs w:val="20"/>
              </w:rPr>
              <w:t xml:space="preserve"> with the government authority </w:t>
            </w:r>
            <w:r>
              <w:rPr>
                <w:sz w:val="20"/>
                <w:szCs w:val="20"/>
              </w:rPr>
              <w:t>responsible for case management.</w:t>
            </w:r>
          </w:p>
        </w:tc>
      </w:tr>
      <w:tr w:rsidR="008D3A6D" w:rsidRPr="00E539BD" w:rsidTr="006E7A07">
        <w:trPr>
          <w:cantSplit/>
        </w:trPr>
        <w:tc>
          <w:tcPr>
            <w:tcW w:w="4088" w:type="dxa"/>
            <w:shd w:val="clear" w:color="auto" w:fill="A9BED1"/>
          </w:tcPr>
          <w:p w:rsidR="00250677" w:rsidRPr="00E539BD" w:rsidRDefault="00547AF1" w:rsidP="009A6C01">
            <w:pPr>
              <w:pStyle w:val="NoSpacing"/>
              <w:ind w:left="265" w:hanging="265"/>
              <w:jc w:val="left"/>
              <w:rPr>
                <w:sz w:val="20"/>
                <w:szCs w:val="20"/>
              </w:rPr>
            </w:pPr>
            <w:r>
              <w:rPr>
                <w:sz w:val="20"/>
                <w:szCs w:val="20"/>
              </w:rPr>
              <w:t xml:space="preserve">[  ] Case management response is not </w:t>
            </w:r>
            <w:r w:rsidR="00CE7B1D">
              <w:rPr>
                <w:sz w:val="20"/>
                <w:szCs w:val="20"/>
              </w:rPr>
              <w:t>integrated in, complementary to</w:t>
            </w:r>
            <w:r w:rsidR="006F6E34">
              <w:rPr>
                <w:sz w:val="20"/>
                <w:szCs w:val="20"/>
              </w:rPr>
              <w:t>,</w:t>
            </w:r>
            <w:r>
              <w:rPr>
                <w:sz w:val="20"/>
                <w:szCs w:val="20"/>
              </w:rPr>
              <w:t xml:space="preserve"> </w:t>
            </w:r>
            <w:r w:rsidR="00406F54">
              <w:rPr>
                <w:sz w:val="20"/>
                <w:szCs w:val="20"/>
              </w:rPr>
              <w:t xml:space="preserve">or </w:t>
            </w:r>
            <w:r w:rsidR="00CE7B1D">
              <w:rPr>
                <w:sz w:val="20"/>
                <w:szCs w:val="20"/>
              </w:rPr>
              <w:t xml:space="preserve">in line with </w:t>
            </w:r>
            <w:r>
              <w:rPr>
                <w:sz w:val="20"/>
                <w:szCs w:val="20"/>
              </w:rPr>
              <w:t xml:space="preserve">the child </w:t>
            </w:r>
            <w:r w:rsidR="00406F54">
              <w:rPr>
                <w:sz w:val="20"/>
                <w:szCs w:val="20"/>
              </w:rPr>
              <w:t xml:space="preserve">protection case </w:t>
            </w:r>
            <w:r>
              <w:rPr>
                <w:sz w:val="20"/>
                <w:szCs w:val="20"/>
              </w:rPr>
              <w:t>management system in-context</w:t>
            </w:r>
            <w:r w:rsidR="00CE7B1D" w:rsidRPr="00CE7B1D">
              <w:rPr>
                <w:sz w:val="20"/>
                <w:szCs w:val="20"/>
                <w:vertAlign w:val="superscript"/>
              </w:rPr>
              <w:fldChar w:fldCharType="begin"/>
            </w:r>
            <w:r w:rsidR="00CE7B1D" w:rsidRPr="00CE7B1D">
              <w:rPr>
                <w:sz w:val="20"/>
                <w:szCs w:val="20"/>
                <w:vertAlign w:val="superscript"/>
              </w:rPr>
              <w:instrText xml:space="preserve"> NOTEREF _Ref5706778 \h </w:instrText>
            </w:r>
            <w:r w:rsidR="00CE7B1D">
              <w:rPr>
                <w:sz w:val="20"/>
                <w:szCs w:val="20"/>
                <w:vertAlign w:val="superscript"/>
              </w:rPr>
              <w:instrText xml:space="preserve"> \* MERGEFORMAT </w:instrText>
            </w:r>
            <w:r w:rsidR="00CE7B1D" w:rsidRPr="00CE7B1D">
              <w:rPr>
                <w:sz w:val="20"/>
                <w:szCs w:val="20"/>
                <w:vertAlign w:val="superscript"/>
              </w:rPr>
            </w:r>
            <w:r w:rsidR="00CE7B1D" w:rsidRPr="00CE7B1D">
              <w:rPr>
                <w:sz w:val="20"/>
                <w:szCs w:val="20"/>
                <w:vertAlign w:val="superscript"/>
              </w:rPr>
              <w:fldChar w:fldCharType="separate"/>
            </w:r>
            <w:r w:rsidR="00CE7B1D" w:rsidRPr="00CE7B1D">
              <w:rPr>
                <w:sz w:val="20"/>
                <w:szCs w:val="20"/>
                <w:vertAlign w:val="superscript"/>
              </w:rPr>
              <w:t>16</w:t>
            </w:r>
            <w:r w:rsidR="00CE7B1D" w:rsidRPr="00CE7B1D">
              <w:rPr>
                <w:sz w:val="20"/>
                <w:szCs w:val="20"/>
                <w:vertAlign w:val="superscript"/>
              </w:rPr>
              <w:fldChar w:fldCharType="end"/>
            </w:r>
            <w:r>
              <w:rPr>
                <w:sz w:val="20"/>
                <w:szCs w:val="20"/>
              </w:rPr>
              <w:t>.</w:t>
            </w:r>
          </w:p>
        </w:tc>
        <w:tc>
          <w:tcPr>
            <w:tcW w:w="3852" w:type="dxa"/>
            <w:shd w:val="clear" w:color="auto" w:fill="A9BED1"/>
          </w:tcPr>
          <w:p w:rsidR="008D3A6D" w:rsidRPr="00E539BD" w:rsidRDefault="00547AF1" w:rsidP="009A6C01">
            <w:pPr>
              <w:pStyle w:val="NoSpacing"/>
              <w:ind w:left="251" w:hanging="251"/>
              <w:jc w:val="left"/>
              <w:rPr>
                <w:sz w:val="20"/>
                <w:szCs w:val="20"/>
              </w:rPr>
            </w:pPr>
            <w:r>
              <w:rPr>
                <w:sz w:val="20"/>
                <w:szCs w:val="20"/>
              </w:rPr>
              <w:t>[  ] C</w:t>
            </w:r>
            <w:r w:rsidR="00406F54">
              <w:rPr>
                <w:sz w:val="20"/>
                <w:szCs w:val="20"/>
              </w:rPr>
              <w:t xml:space="preserve">ase management response is not </w:t>
            </w:r>
            <w:r w:rsidR="007125A4">
              <w:rPr>
                <w:sz w:val="20"/>
                <w:szCs w:val="20"/>
              </w:rPr>
              <w:t>integrated in or complementary to, but is</w:t>
            </w:r>
            <w:r w:rsidR="00406F54">
              <w:rPr>
                <w:sz w:val="20"/>
                <w:szCs w:val="20"/>
              </w:rPr>
              <w:t xml:space="preserve"> </w:t>
            </w:r>
            <w:r w:rsidR="007125A4">
              <w:rPr>
                <w:sz w:val="20"/>
                <w:szCs w:val="20"/>
              </w:rPr>
              <w:t xml:space="preserve">in line with the </w:t>
            </w:r>
            <w:r w:rsidR="00CE7B1D">
              <w:rPr>
                <w:sz w:val="20"/>
                <w:szCs w:val="20"/>
              </w:rPr>
              <w:t xml:space="preserve">child protection case </w:t>
            </w:r>
            <w:r>
              <w:rPr>
                <w:sz w:val="20"/>
                <w:szCs w:val="20"/>
              </w:rPr>
              <w:t>management system in-context</w:t>
            </w:r>
            <w:bookmarkStart w:id="12" w:name="_Ref5706778"/>
            <w:r>
              <w:rPr>
                <w:rStyle w:val="FootnoteReference"/>
                <w:sz w:val="20"/>
                <w:szCs w:val="20"/>
              </w:rPr>
              <w:footnoteReference w:id="16"/>
            </w:r>
            <w:bookmarkEnd w:id="12"/>
            <w:r>
              <w:rPr>
                <w:sz w:val="20"/>
                <w:szCs w:val="20"/>
              </w:rPr>
              <w:t>.</w:t>
            </w:r>
          </w:p>
        </w:tc>
        <w:tc>
          <w:tcPr>
            <w:tcW w:w="3853" w:type="dxa"/>
            <w:shd w:val="clear" w:color="auto" w:fill="A9BED1"/>
          </w:tcPr>
          <w:p w:rsidR="008D3A6D" w:rsidRPr="00E539BD" w:rsidRDefault="00CE7B1D" w:rsidP="009A6C01">
            <w:pPr>
              <w:pStyle w:val="NoSpacing"/>
              <w:ind w:left="262" w:hanging="262"/>
              <w:jc w:val="left"/>
              <w:rPr>
                <w:sz w:val="20"/>
                <w:szCs w:val="20"/>
              </w:rPr>
            </w:pPr>
            <w:r>
              <w:rPr>
                <w:sz w:val="20"/>
                <w:szCs w:val="20"/>
              </w:rPr>
              <w:t xml:space="preserve">[  ] Case management response is </w:t>
            </w:r>
            <w:r w:rsidR="00406F54">
              <w:rPr>
                <w:sz w:val="20"/>
                <w:szCs w:val="20"/>
              </w:rPr>
              <w:t xml:space="preserve">not </w:t>
            </w:r>
            <w:r w:rsidR="007125A4">
              <w:rPr>
                <w:sz w:val="20"/>
                <w:szCs w:val="20"/>
              </w:rPr>
              <w:t xml:space="preserve">integrated </w:t>
            </w:r>
            <w:r>
              <w:rPr>
                <w:sz w:val="20"/>
                <w:szCs w:val="20"/>
              </w:rPr>
              <w:t>in</w:t>
            </w:r>
            <w:r w:rsidR="007125A4">
              <w:rPr>
                <w:sz w:val="20"/>
                <w:szCs w:val="20"/>
              </w:rPr>
              <w:t>, but complementary to</w:t>
            </w:r>
            <w:r>
              <w:rPr>
                <w:sz w:val="20"/>
                <w:szCs w:val="20"/>
              </w:rPr>
              <w:t xml:space="preserve"> </w:t>
            </w:r>
            <w:r w:rsidR="006F6E34">
              <w:rPr>
                <w:sz w:val="20"/>
                <w:szCs w:val="20"/>
              </w:rPr>
              <w:t xml:space="preserve">and in line with </w:t>
            </w:r>
            <w:r>
              <w:rPr>
                <w:sz w:val="20"/>
                <w:szCs w:val="20"/>
              </w:rPr>
              <w:t xml:space="preserve">the child protection case </w:t>
            </w:r>
            <w:r w:rsidR="00406F54">
              <w:rPr>
                <w:sz w:val="20"/>
                <w:szCs w:val="20"/>
              </w:rPr>
              <w:t xml:space="preserve">management </w:t>
            </w:r>
            <w:r>
              <w:rPr>
                <w:sz w:val="20"/>
                <w:szCs w:val="20"/>
              </w:rPr>
              <w:t>system in-context</w:t>
            </w:r>
            <w:r w:rsidR="00B62673" w:rsidRPr="00CE7B1D">
              <w:rPr>
                <w:sz w:val="20"/>
                <w:szCs w:val="20"/>
                <w:vertAlign w:val="superscript"/>
              </w:rPr>
              <w:fldChar w:fldCharType="begin"/>
            </w:r>
            <w:r w:rsidR="00B62673" w:rsidRPr="00CE7B1D">
              <w:rPr>
                <w:sz w:val="20"/>
                <w:szCs w:val="20"/>
                <w:vertAlign w:val="superscript"/>
              </w:rPr>
              <w:instrText xml:space="preserve"> NOTEREF _Ref5706778 \h </w:instrText>
            </w:r>
            <w:r w:rsidR="00B62673">
              <w:rPr>
                <w:sz w:val="20"/>
                <w:szCs w:val="20"/>
                <w:vertAlign w:val="superscript"/>
              </w:rPr>
              <w:instrText xml:space="preserve"> \* MERGEFORMAT </w:instrText>
            </w:r>
            <w:r w:rsidR="00B62673" w:rsidRPr="00CE7B1D">
              <w:rPr>
                <w:sz w:val="20"/>
                <w:szCs w:val="20"/>
                <w:vertAlign w:val="superscript"/>
              </w:rPr>
            </w:r>
            <w:r w:rsidR="00B62673" w:rsidRPr="00CE7B1D">
              <w:rPr>
                <w:sz w:val="20"/>
                <w:szCs w:val="20"/>
                <w:vertAlign w:val="superscript"/>
              </w:rPr>
              <w:fldChar w:fldCharType="separate"/>
            </w:r>
            <w:r w:rsidR="00B62673" w:rsidRPr="00CE7B1D">
              <w:rPr>
                <w:sz w:val="20"/>
                <w:szCs w:val="20"/>
                <w:vertAlign w:val="superscript"/>
              </w:rPr>
              <w:t>16</w:t>
            </w:r>
            <w:r w:rsidR="00B62673" w:rsidRPr="00CE7B1D">
              <w:rPr>
                <w:sz w:val="20"/>
                <w:szCs w:val="20"/>
                <w:vertAlign w:val="superscript"/>
              </w:rPr>
              <w:fldChar w:fldCharType="end"/>
            </w:r>
            <w:r>
              <w:rPr>
                <w:sz w:val="20"/>
                <w:szCs w:val="20"/>
              </w:rPr>
              <w:t>.</w:t>
            </w:r>
          </w:p>
        </w:tc>
        <w:tc>
          <w:tcPr>
            <w:tcW w:w="3853" w:type="dxa"/>
            <w:shd w:val="clear" w:color="auto" w:fill="A9BED1"/>
          </w:tcPr>
          <w:p w:rsidR="008D3A6D" w:rsidRPr="00E539BD" w:rsidRDefault="00CE7B1D" w:rsidP="009A6C01">
            <w:pPr>
              <w:pStyle w:val="NoSpacing"/>
              <w:ind w:left="258" w:hanging="258"/>
              <w:jc w:val="left"/>
              <w:rPr>
                <w:sz w:val="20"/>
                <w:szCs w:val="20"/>
              </w:rPr>
            </w:pPr>
            <w:r>
              <w:rPr>
                <w:sz w:val="20"/>
                <w:szCs w:val="20"/>
              </w:rPr>
              <w:t>[  ] Case ma</w:t>
            </w:r>
            <w:r w:rsidR="00406F54">
              <w:rPr>
                <w:sz w:val="20"/>
                <w:szCs w:val="20"/>
              </w:rPr>
              <w:t xml:space="preserve">nagement response is integrated </w:t>
            </w:r>
            <w:r>
              <w:rPr>
                <w:sz w:val="20"/>
                <w:szCs w:val="20"/>
              </w:rPr>
              <w:t>in the ch</w:t>
            </w:r>
            <w:r w:rsidR="00406F54">
              <w:rPr>
                <w:sz w:val="20"/>
                <w:szCs w:val="20"/>
              </w:rPr>
              <w:t xml:space="preserve">ild protection case management </w:t>
            </w:r>
            <w:r>
              <w:rPr>
                <w:sz w:val="20"/>
                <w:szCs w:val="20"/>
              </w:rPr>
              <w:t>system in-context</w:t>
            </w:r>
            <w:r w:rsidR="00B62673" w:rsidRPr="00CE7B1D">
              <w:rPr>
                <w:sz w:val="20"/>
                <w:szCs w:val="20"/>
                <w:vertAlign w:val="superscript"/>
              </w:rPr>
              <w:fldChar w:fldCharType="begin"/>
            </w:r>
            <w:r w:rsidR="00B62673" w:rsidRPr="00CE7B1D">
              <w:rPr>
                <w:sz w:val="20"/>
                <w:szCs w:val="20"/>
                <w:vertAlign w:val="superscript"/>
              </w:rPr>
              <w:instrText xml:space="preserve"> NOTEREF _Ref5706778 \h </w:instrText>
            </w:r>
            <w:r w:rsidR="00B62673">
              <w:rPr>
                <w:sz w:val="20"/>
                <w:szCs w:val="20"/>
                <w:vertAlign w:val="superscript"/>
              </w:rPr>
              <w:instrText xml:space="preserve"> \* MERGEFORMAT </w:instrText>
            </w:r>
            <w:r w:rsidR="00B62673" w:rsidRPr="00CE7B1D">
              <w:rPr>
                <w:sz w:val="20"/>
                <w:szCs w:val="20"/>
                <w:vertAlign w:val="superscript"/>
              </w:rPr>
            </w:r>
            <w:r w:rsidR="00B62673" w:rsidRPr="00CE7B1D">
              <w:rPr>
                <w:sz w:val="20"/>
                <w:szCs w:val="20"/>
                <w:vertAlign w:val="superscript"/>
              </w:rPr>
              <w:fldChar w:fldCharType="separate"/>
            </w:r>
            <w:r w:rsidR="00B62673" w:rsidRPr="00CE7B1D">
              <w:rPr>
                <w:sz w:val="20"/>
                <w:szCs w:val="20"/>
                <w:vertAlign w:val="superscript"/>
              </w:rPr>
              <w:t>16</w:t>
            </w:r>
            <w:r w:rsidR="00B62673" w:rsidRPr="00CE7B1D">
              <w:rPr>
                <w:sz w:val="20"/>
                <w:szCs w:val="20"/>
                <w:vertAlign w:val="superscript"/>
              </w:rPr>
              <w:fldChar w:fldCharType="end"/>
            </w:r>
            <w:r>
              <w:rPr>
                <w:sz w:val="20"/>
                <w:szCs w:val="20"/>
              </w:rPr>
              <w:t>.</w:t>
            </w:r>
          </w:p>
        </w:tc>
      </w:tr>
      <w:tr w:rsidR="009B0ED0" w:rsidRPr="00E539BD" w:rsidTr="00807187">
        <w:trPr>
          <w:cantSplit/>
        </w:trPr>
        <w:tc>
          <w:tcPr>
            <w:tcW w:w="4088" w:type="dxa"/>
            <w:tcBorders>
              <w:bottom w:val="single" w:sz="4" w:space="0" w:color="auto"/>
            </w:tcBorders>
            <w:shd w:val="clear" w:color="auto" w:fill="DAEEF3"/>
          </w:tcPr>
          <w:p w:rsidR="009B0ED0" w:rsidRPr="00E539BD" w:rsidRDefault="009B0ED0" w:rsidP="009A6C01">
            <w:pPr>
              <w:pStyle w:val="NoSpacing"/>
              <w:ind w:left="265" w:hanging="265"/>
              <w:jc w:val="left"/>
              <w:rPr>
                <w:sz w:val="20"/>
                <w:szCs w:val="20"/>
              </w:rPr>
            </w:pPr>
            <w:r>
              <w:rPr>
                <w:sz w:val="20"/>
                <w:szCs w:val="20"/>
              </w:rPr>
              <w:lastRenderedPageBreak/>
              <w:t>[  ] A sustainabi</w:t>
            </w:r>
            <w:r w:rsidR="00406F54">
              <w:rPr>
                <w:sz w:val="20"/>
                <w:szCs w:val="20"/>
              </w:rPr>
              <w:t xml:space="preserve">lity plan and exit strategy for </w:t>
            </w:r>
            <w:r>
              <w:rPr>
                <w:sz w:val="20"/>
                <w:szCs w:val="20"/>
              </w:rPr>
              <w:t xml:space="preserve">the </w:t>
            </w:r>
            <w:r w:rsidR="005F5CCC">
              <w:rPr>
                <w:sz w:val="20"/>
                <w:szCs w:val="20"/>
              </w:rPr>
              <w:t xml:space="preserve">humanitarian </w:t>
            </w:r>
            <w:r>
              <w:rPr>
                <w:sz w:val="20"/>
                <w:szCs w:val="20"/>
              </w:rPr>
              <w:t>case management respon</w:t>
            </w:r>
            <w:r w:rsidR="00406F54">
              <w:rPr>
                <w:sz w:val="20"/>
                <w:szCs w:val="20"/>
              </w:rPr>
              <w:t xml:space="preserve">se is </w:t>
            </w:r>
            <w:proofErr w:type="gramStart"/>
            <w:r w:rsidR="00406F54">
              <w:rPr>
                <w:sz w:val="20"/>
                <w:szCs w:val="20"/>
              </w:rPr>
              <w:t xml:space="preserve">not  </w:t>
            </w:r>
            <w:r>
              <w:rPr>
                <w:sz w:val="20"/>
                <w:szCs w:val="20"/>
              </w:rPr>
              <w:t>developed</w:t>
            </w:r>
            <w:proofErr w:type="gramEnd"/>
            <w:r>
              <w:rPr>
                <w:sz w:val="20"/>
                <w:szCs w:val="20"/>
              </w:rPr>
              <w:t>.</w:t>
            </w:r>
          </w:p>
        </w:tc>
        <w:tc>
          <w:tcPr>
            <w:tcW w:w="3852" w:type="dxa"/>
            <w:tcBorders>
              <w:bottom w:val="single" w:sz="4" w:space="0" w:color="auto"/>
            </w:tcBorders>
            <w:shd w:val="clear" w:color="auto" w:fill="DAEEF3"/>
          </w:tcPr>
          <w:p w:rsidR="009B0ED0" w:rsidRPr="00E539BD" w:rsidRDefault="009B0ED0" w:rsidP="009A6C01">
            <w:pPr>
              <w:pStyle w:val="NoSpacing"/>
              <w:ind w:left="251" w:hanging="251"/>
              <w:jc w:val="left"/>
              <w:rPr>
                <w:sz w:val="20"/>
                <w:szCs w:val="20"/>
              </w:rPr>
            </w:pPr>
            <w:r>
              <w:rPr>
                <w:sz w:val="20"/>
                <w:szCs w:val="20"/>
              </w:rPr>
              <w:t>[  ] A sustainabi</w:t>
            </w:r>
            <w:r w:rsidR="00406F54">
              <w:rPr>
                <w:sz w:val="20"/>
                <w:szCs w:val="20"/>
              </w:rPr>
              <w:t xml:space="preserve">lity plan and exit strategy for the </w:t>
            </w:r>
            <w:r w:rsidR="005F5CCC">
              <w:rPr>
                <w:sz w:val="20"/>
                <w:szCs w:val="20"/>
              </w:rPr>
              <w:t xml:space="preserve">humanitarian </w:t>
            </w:r>
            <w:r w:rsidR="00406F54">
              <w:rPr>
                <w:sz w:val="20"/>
                <w:szCs w:val="20"/>
              </w:rPr>
              <w:t xml:space="preserve">case management response is </w:t>
            </w:r>
            <w:r>
              <w:rPr>
                <w:sz w:val="20"/>
                <w:szCs w:val="20"/>
              </w:rPr>
              <w:t>developed</w:t>
            </w:r>
            <w:r w:rsidR="006F6E34">
              <w:rPr>
                <w:sz w:val="20"/>
                <w:szCs w:val="20"/>
              </w:rPr>
              <w:t xml:space="preserve"> at the agency-level</w:t>
            </w:r>
            <w:r>
              <w:rPr>
                <w:sz w:val="20"/>
                <w:szCs w:val="20"/>
              </w:rPr>
              <w:t>.</w:t>
            </w:r>
          </w:p>
        </w:tc>
        <w:tc>
          <w:tcPr>
            <w:tcW w:w="3853" w:type="dxa"/>
            <w:tcBorders>
              <w:bottom w:val="single" w:sz="4" w:space="0" w:color="auto"/>
            </w:tcBorders>
            <w:shd w:val="clear" w:color="auto" w:fill="DAEEF3"/>
          </w:tcPr>
          <w:p w:rsidR="009B0ED0" w:rsidRPr="00E539BD" w:rsidRDefault="009B0ED0" w:rsidP="009A6C01">
            <w:pPr>
              <w:pStyle w:val="NoSpacing"/>
              <w:ind w:left="262" w:hanging="262"/>
              <w:jc w:val="left"/>
              <w:rPr>
                <w:sz w:val="20"/>
                <w:szCs w:val="20"/>
              </w:rPr>
            </w:pPr>
            <w:r>
              <w:rPr>
                <w:sz w:val="20"/>
                <w:szCs w:val="20"/>
              </w:rPr>
              <w:t>[  ] A sustainabi</w:t>
            </w:r>
            <w:r w:rsidR="00406F54">
              <w:rPr>
                <w:sz w:val="20"/>
                <w:szCs w:val="20"/>
              </w:rPr>
              <w:t xml:space="preserve">lity plan and exit strategy for the </w:t>
            </w:r>
            <w:r w:rsidR="005F5CCC">
              <w:rPr>
                <w:sz w:val="20"/>
                <w:szCs w:val="20"/>
              </w:rPr>
              <w:t xml:space="preserve">humanitarian </w:t>
            </w:r>
            <w:r w:rsidR="00406F54">
              <w:rPr>
                <w:sz w:val="20"/>
                <w:szCs w:val="20"/>
              </w:rPr>
              <w:t xml:space="preserve">case management response is </w:t>
            </w:r>
            <w:r>
              <w:rPr>
                <w:sz w:val="20"/>
                <w:szCs w:val="20"/>
              </w:rPr>
              <w:t>developed at the inter-agency level.</w:t>
            </w:r>
          </w:p>
        </w:tc>
        <w:tc>
          <w:tcPr>
            <w:tcW w:w="3853" w:type="dxa"/>
            <w:tcBorders>
              <w:bottom w:val="single" w:sz="4" w:space="0" w:color="auto"/>
            </w:tcBorders>
            <w:shd w:val="clear" w:color="auto" w:fill="DAEEF3"/>
          </w:tcPr>
          <w:p w:rsidR="009B0ED0" w:rsidRPr="00E539BD" w:rsidRDefault="009B0ED0" w:rsidP="009A6C01">
            <w:pPr>
              <w:pStyle w:val="NoSpacing"/>
              <w:ind w:left="258" w:hanging="258"/>
              <w:jc w:val="left"/>
              <w:rPr>
                <w:sz w:val="20"/>
                <w:szCs w:val="20"/>
              </w:rPr>
            </w:pPr>
            <w:r>
              <w:rPr>
                <w:sz w:val="20"/>
                <w:szCs w:val="20"/>
              </w:rPr>
              <w:t>[  ] A sustainabi</w:t>
            </w:r>
            <w:r w:rsidR="00406F54">
              <w:rPr>
                <w:sz w:val="20"/>
                <w:szCs w:val="20"/>
              </w:rPr>
              <w:t xml:space="preserve">lity plan and exit strategy for the </w:t>
            </w:r>
            <w:r w:rsidR="005F5CCC">
              <w:rPr>
                <w:sz w:val="20"/>
                <w:szCs w:val="20"/>
              </w:rPr>
              <w:t xml:space="preserve">humanitarian </w:t>
            </w:r>
            <w:r w:rsidR="00406F54">
              <w:rPr>
                <w:sz w:val="20"/>
                <w:szCs w:val="20"/>
              </w:rPr>
              <w:t xml:space="preserve">case management response is </w:t>
            </w:r>
            <w:r>
              <w:rPr>
                <w:sz w:val="20"/>
                <w:szCs w:val="20"/>
              </w:rPr>
              <w:t>devel</w:t>
            </w:r>
            <w:r w:rsidR="00406F54">
              <w:rPr>
                <w:sz w:val="20"/>
                <w:szCs w:val="20"/>
              </w:rPr>
              <w:t xml:space="preserve">oped at the inter-agency level, </w:t>
            </w:r>
            <w:r>
              <w:rPr>
                <w:sz w:val="20"/>
                <w:szCs w:val="20"/>
              </w:rPr>
              <w:t>includin</w:t>
            </w:r>
            <w:r w:rsidR="00406F54">
              <w:rPr>
                <w:sz w:val="20"/>
                <w:szCs w:val="20"/>
              </w:rPr>
              <w:t xml:space="preserve">g with the government authority </w:t>
            </w:r>
            <w:r>
              <w:rPr>
                <w:sz w:val="20"/>
                <w:szCs w:val="20"/>
              </w:rPr>
              <w:t>responsible for case management.</w:t>
            </w:r>
          </w:p>
        </w:tc>
      </w:tr>
      <w:tr w:rsidR="009B0ED0" w:rsidRPr="00E539BD" w:rsidTr="00807187">
        <w:trPr>
          <w:cantSplit/>
        </w:trPr>
        <w:tc>
          <w:tcPr>
            <w:tcW w:w="4088" w:type="dxa"/>
            <w:tcBorders>
              <w:left w:val="nil"/>
              <w:bottom w:val="nil"/>
              <w:right w:val="nil"/>
            </w:tcBorders>
            <w:shd w:val="clear" w:color="auto" w:fill="auto"/>
          </w:tcPr>
          <w:p w:rsidR="009B0ED0" w:rsidRDefault="009B0ED0" w:rsidP="009B0ED0">
            <w:pPr>
              <w:pStyle w:val="NoSpacing"/>
              <w:jc w:val="left"/>
              <w:rPr>
                <w:sz w:val="20"/>
                <w:szCs w:val="20"/>
              </w:rPr>
            </w:pPr>
          </w:p>
        </w:tc>
        <w:tc>
          <w:tcPr>
            <w:tcW w:w="3852" w:type="dxa"/>
            <w:tcBorders>
              <w:left w:val="nil"/>
              <w:bottom w:val="nil"/>
              <w:right w:val="nil"/>
            </w:tcBorders>
            <w:shd w:val="clear" w:color="auto" w:fill="auto"/>
          </w:tcPr>
          <w:p w:rsidR="009B0ED0" w:rsidRDefault="009B0ED0" w:rsidP="009B0ED0">
            <w:pPr>
              <w:pStyle w:val="NoSpacing"/>
              <w:jc w:val="left"/>
              <w:rPr>
                <w:sz w:val="20"/>
                <w:szCs w:val="20"/>
              </w:rPr>
            </w:pPr>
          </w:p>
        </w:tc>
        <w:tc>
          <w:tcPr>
            <w:tcW w:w="3853" w:type="dxa"/>
            <w:tcBorders>
              <w:left w:val="nil"/>
              <w:bottom w:val="nil"/>
              <w:right w:val="nil"/>
            </w:tcBorders>
            <w:shd w:val="clear" w:color="auto" w:fill="auto"/>
          </w:tcPr>
          <w:p w:rsidR="009B0ED0" w:rsidRDefault="009B0ED0" w:rsidP="009B0ED0">
            <w:pPr>
              <w:pStyle w:val="NoSpacing"/>
              <w:jc w:val="left"/>
              <w:rPr>
                <w:sz w:val="20"/>
                <w:szCs w:val="20"/>
              </w:rPr>
            </w:pPr>
          </w:p>
        </w:tc>
        <w:tc>
          <w:tcPr>
            <w:tcW w:w="3853" w:type="dxa"/>
            <w:tcBorders>
              <w:left w:val="nil"/>
              <w:bottom w:val="nil"/>
              <w:right w:val="nil"/>
            </w:tcBorders>
            <w:shd w:val="clear" w:color="auto" w:fill="auto"/>
          </w:tcPr>
          <w:p w:rsidR="009B0ED0" w:rsidRDefault="009B0ED0" w:rsidP="009B0ED0">
            <w:pPr>
              <w:pStyle w:val="NoSpacing"/>
              <w:jc w:val="left"/>
              <w:rPr>
                <w:sz w:val="20"/>
                <w:szCs w:val="20"/>
              </w:rPr>
            </w:pPr>
          </w:p>
        </w:tc>
      </w:tr>
      <w:tr w:rsidR="00D72D49" w:rsidRPr="00B636D2" w:rsidTr="00807187">
        <w:trPr>
          <w:cantSplit/>
        </w:trPr>
        <w:tc>
          <w:tcPr>
            <w:tcW w:w="4088" w:type="dxa"/>
            <w:tcBorders>
              <w:top w:val="nil"/>
            </w:tcBorders>
            <w:shd w:val="clear" w:color="auto" w:fill="405D78"/>
            <w:vAlign w:val="center"/>
          </w:tcPr>
          <w:p w:rsidR="00D72D49" w:rsidRPr="00D72D49" w:rsidRDefault="00D72D49" w:rsidP="00D72D49">
            <w:pPr>
              <w:pStyle w:val="NoSpacing"/>
              <w:jc w:val="left"/>
              <w:rPr>
                <w:b/>
                <w:color w:val="FFFFFF" w:themeColor="background1"/>
                <w:szCs w:val="24"/>
              </w:rPr>
            </w:pPr>
            <w:r>
              <w:rPr>
                <w:b/>
                <w:color w:val="FFFFFF" w:themeColor="background1"/>
                <w:szCs w:val="24"/>
              </w:rPr>
              <w:t>4</w:t>
            </w:r>
            <w:r w:rsidRPr="00B636D2">
              <w:rPr>
                <w:b/>
                <w:color w:val="FFFFFF" w:themeColor="background1"/>
                <w:szCs w:val="24"/>
              </w:rPr>
              <w:t xml:space="preserve">. </w:t>
            </w:r>
            <w:r>
              <w:rPr>
                <w:b/>
                <w:color w:val="FFFFFF" w:themeColor="background1"/>
                <w:szCs w:val="24"/>
              </w:rPr>
              <w:t>COLLABORATION AND COORDINATION</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8D3A6D" w:rsidRPr="00E539BD" w:rsidTr="006E7A07">
        <w:trPr>
          <w:cantSplit/>
        </w:trPr>
        <w:tc>
          <w:tcPr>
            <w:tcW w:w="4088" w:type="dxa"/>
            <w:shd w:val="clear" w:color="auto" w:fill="DAEEF3"/>
          </w:tcPr>
          <w:p w:rsidR="008D3A6D" w:rsidRPr="00E539BD" w:rsidRDefault="00182B50" w:rsidP="005F5CCC">
            <w:pPr>
              <w:pStyle w:val="NoSpacing"/>
              <w:ind w:left="265" w:hanging="265"/>
              <w:jc w:val="left"/>
              <w:rPr>
                <w:sz w:val="20"/>
                <w:szCs w:val="20"/>
              </w:rPr>
            </w:pPr>
            <w:r>
              <w:rPr>
                <w:sz w:val="20"/>
                <w:szCs w:val="20"/>
              </w:rPr>
              <w:t xml:space="preserve">[  ] </w:t>
            </w:r>
            <w:r w:rsidR="00F47329">
              <w:rPr>
                <w:sz w:val="20"/>
                <w:szCs w:val="20"/>
              </w:rPr>
              <w:t xml:space="preserve">There </w:t>
            </w:r>
            <w:r w:rsidR="00406F54">
              <w:rPr>
                <w:sz w:val="20"/>
                <w:szCs w:val="20"/>
              </w:rPr>
              <w:t xml:space="preserve">is no formal collaboration and </w:t>
            </w:r>
            <w:r w:rsidR="00F47329">
              <w:rPr>
                <w:sz w:val="20"/>
                <w:szCs w:val="20"/>
              </w:rPr>
              <w:t xml:space="preserve">coordination </w:t>
            </w:r>
            <w:r w:rsidR="00406F54">
              <w:rPr>
                <w:sz w:val="20"/>
                <w:szCs w:val="20"/>
              </w:rPr>
              <w:t xml:space="preserve">mechanism for child protection </w:t>
            </w:r>
            <w:r w:rsidR="00F47329">
              <w:rPr>
                <w:sz w:val="20"/>
                <w:szCs w:val="20"/>
              </w:rPr>
              <w:t>case management in place.</w:t>
            </w:r>
          </w:p>
        </w:tc>
        <w:tc>
          <w:tcPr>
            <w:tcW w:w="3852" w:type="dxa"/>
            <w:shd w:val="clear" w:color="auto" w:fill="DAEEF3"/>
          </w:tcPr>
          <w:p w:rsidR="008D3A6D" w:rsidRPr="00E539BD" w:rsidRDefault="00F47329" w:rsidP="005F5CCC">
            <w:pPr>
              <w:pStyle w:val="NoSpacing"/>
              <w:ind w:left="251" w:hanging="251"/>
              <w:jc w:val="left"/>
              <w:rPr>
                <w:sz w:val="20"/>
                <w:szCs w:val="20"/>
              </w:rPr>
            </w:pPr>
            <w:r>
              <w:rPr>
                <w:sz w:val="20"/>
                <w:szCs w:val="20"/>
              </w:rPr>
              <w:t>[  ] There</w:t>
            </w:r>
            <w:r w:rsidR="00406F54">
              <w:rPr>
                <w:sz w:val="20"/>
                <w:szCs w:val="20"/>
              </w:rPr>
              <w:t xml:space="preserve"> is informal collaboration and </w:t>
            </w:r>
            <w:r>
              <w:rPr>
                <w:sz w:val="20"/>
                <w:szCs w:val="20"/>
              </w:rPr>
              <w:t>coordin</w:t>
            </w:r>
            <w:r w:rsidR="00406F54">
              <w:rPr>
                <w:sz w:val="20"/>
                <w:szCs w:val="20"/>
              </w:rPr>
              <w:t xml:space="preserve">ation on child protection case </w:t>
            </w:r>
            <w:r>
              <w:rPr>
                <w:sz w:val="20"/>
                <w:szCs w:val="20"/>
              </w:rPr>
              <w:t>m</w:t>
            </w:r>
            <w:r w:rsidR="00406F54">
              <w:rPr>
                <w:sz w:val="20"/>
                <w:szCs w:val="20"/>
              </w:rPr>
              <w:t>anagement taking place between</w:t>
            </w:r>
            <w:r>
              <w:rPr>
                <w:sz w:val="20"/>
                <w:szCs w:val="20"/>
              </w:rPr>
              <w:t xml:space="preserve"> </w:t>
            </w:r>
            <w:r w:rsidR="00BC1E78">
              <w:rPr>
                <w:sz w:val="20"/>
                <w:szCs w:val="20"/>
              </w:rPr>
              <w:t>service providers</w:t>
            </w:r>
            <w:r>
              <w:rPr>
                <w:sz w:val="20"/>
                <w:szCs w:val="20"/>
              </w:rPr>
              <w:t>.</w:t>
            </w:r>
          </w:p>
        </w:tc>
        <w:tc>
          <w:tcPr>
            <w:tcW w:w="3853" w:type="dxa"/>
            <w:shd w:val="clear" w:color="auto" w:fill="DAEEF3"/>
          </w:tcPr>
          <w:p w:rsidR="008D3A6D" w:rsidRPr="00E539BD" w:rsidRDefault="00F47329" w:rsidP="005F5CCC">
            <w:pPr>
              <w:pStyle w:val="NoSpacing"/>
              <w:ind w:left="262" w:hanging="262"/>
              <w:jc w:val="left"/>
              <w:rPr>
                <w:sz w:val="20"/>
                <w:szCs w:val="20"/>
              </w:rPr>
            </w:pPr>
            <w:r>
              <w:rPr>
                <w:sz w:val="20"/>
                <w:szCs w:val="20"/>
              </w:rPr>
              <w:t>[  ] There</w:t>
            </w:r>
            <w:r w:rsidR="00406F54">
              <w:rPr>
                <w:sz w:val="20"/>
                <w:szCs w:val="20"/>
              </w:rPr>
              <w:t xml:space="preserve"> is a formal collaboration and </w:t>
            </w:r>
            <w:r>
              <w:rPr>
                <w:sz w:val="20"/>
                <w:szCs w:val="20"/>
              </w:rPr>
              <w:t>coordination mechanism</w:t>
            </w:r>
            <w:bookmarkStart w:id="13" w:name="_Ref6158462"/>
            <w:r w:rsidR="00FF69FC">
              <w:rPr>
                <w:rStyle w:val="FootnoteReference"/>
                <w:sz w:val="20"/>
                <w:szCs w:val="20"/>
              </w:rPr>
              <w:footnoteReference w:id="17"/>
            </w:r>
            <w:bookmarkEnd w:id="13"/>
            <w:r>
              <w:rPr>
                <w:sz w:val="20"/>
                <w:szCs w:val="20"/>
              </w:rPr>
              <w:t xml:space="preserve"> </w:t>
            </w:r>
            <w:r w:rsidR="005F5CCC">
              <w:rPr>
                <w:sz w:val="20"/>
                <w:szCs w:val="20"/>
              </w:rPr>
              <w:t xml:space="preserve">on child protection case management taking place between service providers </w:t>
            </w:r>
            <w:r>
              <w:rPr>
                <w:sz w:val="20"/>
                <w:szCs w:val="20"/>
              </w:rPr>
              <w:t>at the natio</w:t>
            </w:r>
            <w:r w:rsidR="00406F54">
              <w:rPr>
                <w:sz w:val="20"/>
                <w:szCs w:val="20"/>
              </w:rPr>
              <w:t>nal and (where appropriate) sub-</w:t>
            </w:r>
            <w:r>
              <w:rPr>
                <w:sz w:val="20"/>
                <w:szCs w:val="20"/>
              </w:rPr>
              <w:t>national levels</w:t>
            </w:r>
            <w:r w:rsidR="005F5CCC">
              <w:rPr>
                <w:sz w:val="20"/>
                <w:szCs w:val="20"/>
              </w:rPr>
              <w:t xml:space="preserve"> </w:t>
            </w:r>
            <w:r>
              <w:rPr>
                <w:sz w:val="20"/>
                <w:szCs w:val="20"/>
              </w:rPr>
              <w:t xml:space="preserve">– </w:t>
            </w:r>
            <w:r w:rsidR="00406F54">
              <w:rPr>
                <w:sz w:val="20"/>
                <w:szCs w:val="20"/>
              </w:rPr>
              <w:t>including inter-</w:t>
            </w:r>
            <w:r>
              <w:rPr>
                <w:sz w:val="20"/>
                <w:szCs w:val="20"/>
              </w:rPr>
              <w:t>cluster/sectoral coordination with e.g. the GBV and MHPSS sectors.</w:t>
            </w:r>
          </w:p>
        </w:tc>
        <w:tc>
          <w:tcPr>
            <w:tcW w:w="3853" w:type="dxa"/>
            <w:shd w:val="clear" w:color="auto" w:fill="DAEEF3"/>
          </w:tcPr>
          <w:p w:rsidR="00F47329" w:rsidRPr="00E539BD" w:rsidRDefault="00F47329" w:rsidP="005F5CCC">
            <w:pPr>
              <w:pStyle w:val="NoSpacing"/>
              <w:ind w:left="258" w:hanging="258"/>
              <w:jc w:val="left"/>
              <w:rPr>
                <w:sz w:val="20"/>
                <w:szCs w:val="20"/>
              </w:rPr>
            </w:pPr>
            <w:r>
              <w:rPr>
                <w:sz w:val="20"/>
                <w:szCs w:val="20"/>
              </w:rPr>
              <w:t xml:space="preserve">[  ] Under </w:t>
            </w:r>
            <w:r w:rsidR="00406F54">
              <w:rPr>
                <w:sz w:val="20"/>
                <w:szCs w:val="20"/>
              </w:rPr>
              <w:t xml:space="preserve">the (co-)lead of the government </w:t>
            </w:r>
            <w:r>
              <w:rPr>
                <w:sz w:val="20"/>
                <w:szCs w:val="20"/>
              </w:rPr>
              <w:t>authority r</w:t>
            </w:r>
            <w:r w:rsidR="00406F54">
              <w:rPr>
                <w:sz w:val="20"/>
                <w:szCs w:val="20"/>
              </w:rPr>
              <w:t xml:space="preserve">esponsible for child protection, there is a formal collaboration and coordination </w:t>
            </w:r>
            <w:r>
              <w:rPr>
                <w:sz w:val="20"/>
                <w:szCs w:val="20"/>
              </w:rPr>
              <w:t>mechanism</w:t>
            </w:r>
            <w:r w:rsidR="00FF69FC" w:rsidRPr="00FF69FC">
              <w:rPr>
                <w:sz w:val="20"/>
                <w:szCs w:val="20"/>
                <w:vertAlign w:val="superscript"/>
              </w:rPr>
              <w:fldChar w:fldCharType="begin"/>
            </w:r>
            <w:r w:rsidR="00FF69FC" w:rsidRPr="00FF69FC">
              <w:rPr>
                <w:sz w:val="20"/>
                <w:szCs w:val="20"/>
                <w:vertAlign w:val="superscript"/>
              </w:rPr>
              <w:instrText xml:space="preserve"> NOTEREF _Ref6158462 \h </w:instrText>
            </w:r>
            <w:r w:rsidR="00FF69FC">
              <w:rPr>
                <w:sz w:val="20"/>
                <w:szCs w:val="20"/>
                <w:vertAlign w:val="superscript"/>
              </w:rPr>
              <w:instrText xml:space="preserve"> \* MERGEFORMAT </w:instrText>
            </w:r>
            <w:r w:rsidR="00FF69FC" w:rsidRPr="00FF69FC">
              <w:rPr>
                <w:sz w:val="20"/>
                <w:szCs w:val="20"/>
                <w:vertAlign w:val="superscript"/>
              </w:rPr>
            </w:r>
            <w:r w:rsidR="00FF69FC" w:rsidRPr="00FF69FC">
              <w:rPr>
                <w:sz w:val="20"/>
                <w:szCs w:val="20"/>
                <w:vertAlign w:val="superscript"/>
              </w:rPr>
              <w:fldChar w:fldCharType="separate"/>
            </w:r>
            <w:r w:rsidR="00FF69FC" w:rsidRPr="00FF69FC">
              <w:rPr>
                <w:sz w:val="20"/>
                <w:szCs w:val="20"/>
                <w:vertAlign w:val="superscript"/>
              </w:rPr>
              <w:t>17</w:t>
            </w:r>
            <w:r w:rsidR="00FF69FC" w:rsidRPr="00FF69FC">
              <w:rPr>
                <w:sz w:val="20"/>
                <w:szCs w:val="20"/>
                <w:vertAlign w:val="superscript"/>
              </w:rPr>
              <w:fldChar w:fldCharType="end"/>
            </w:r>
            <w:r>
              <w:rPr>
                <w:sz w:val="20"/>
                <w:szCs w:val="20"/>
              </w:rPr>
              <w:t xml:space="preserve"> </w:t>
            </w:r>
            <w:r w:rsidR="005F5CCC">
              <w:rPr>
                <w:sz w:val="20"/>
                <w:szCs w:val="20"/>
              </w:rPr>
              <w:t xml:space="preserve">on child protection case management taking place between service providers </w:t>
            </w:r>
            <w:r w:rsidR="00406F54">
              <w:rPr>
                <w:sz w:val="20"/>
                <w:szCs w:val="20"/>
              </w:rPr>
              <w:t>at the national and</w:t>
            </w:r>
            <w:r w:rsidR="00FF69FC">
              <w:rPr>
                <w:sz w:val="20"/>
                <w:szCs w:val="20"/>
              </w:rPr>
              <w:t xml:space="preserve"> </w:t>
            </w:r>
            <w:r w:rsidR="00BC1E78">
              <w:rPr>
                <w:sz w:val="20"/>
                <w:szCs w:val="20"/>
              </w:rPr>
              <w:t>(where appropriate) sub-national levels</w:t>
            </w:r>
            <w:r w:rsidR="005F5CCC">
              <w:rPr>
                <w:sz w:val="20"/>
                <w:szCs w:val="20"/>
              </w:rPr>
              <w:t xml:space="preserve"> </w:t>
            </w:r>
            <w:r w:rsidR="00BC1E78">
              <w:rPr>
                <w:sz w:val="20"/>
                <w:szCs w:val="20"/>
              </w:rPr>
              <w:t>– in</w:t>
            </w:r>
            <w:r w:rsidR="00406F54">
              <w:rPr>
                <w:sz w:val="20"/>
                <w:szCs w:val="20"/>
              </w:rPr>
              <w:t xml:space="preserve">cluding inter-cluster/sectoral </w:t>
            </w:r>
            <w:r w:rsidR="00BC1E78">
              <w:rPr>
                <w:sz w:val="20"/>
                <w:szCs w:val="20"/>
              </w:rPr>
              <w:t>coor</w:t>
            </w:r>
            <w:r w:rsidR="00406F54">
              <w:rPr>
                <w:sz w:val="20"/>
                <w:szCs w:val="20"/>
              </w:rPr>
              <w:t xml:space="preserve">dination with e.g. the GBV and </w:t>
            </w:r>
            <w:r w:rsidR="00BC1E78">
              <w:rPr>
                <w:sz w:val="20"/>
                <w:szCs w:val="20"/>
              </w:rPr>
              <w:t>MHPSS sectors.</w:t>
            </w:r>
          </w:p>
        </w:tc>
      </w:tr>
      <w:tr w:rsidR="008D3A6D" w:rsidRPr="00E539BD" w:rsidTr="006E7A07">
        <w:trPr>
          <w:cantSplit/>
        </w:trPr>
        <w:tc>
          <w:tcPr>
            <w:tcW w:w="4088" w:type="dxa"/>
            <w:shd w:val="clear" w:color="auto" w:fill="A9BED1"/>
          </w:tcPr>
          <w:p w:rsidR="008D3A6D" w:rsidRPr="00E539BD" w:rsidRDefault="00880D31" w:rsidP="009A6C01">
            <w:pPr>
              <w:pStyle w:val="NoSpacing"/>
              <w:ind w:left="265" w:hanging="265"/>
              <w:jc w:val="left"/>
              <w:rPr>
                <w:sz w:val="20"/>
                <w:szCs w:val="20"/>
              </w:rPr>
            </w:pPr>
            <w:r>
              <w:rPr>
                <w:sz w:val="20"/>
                <w:szCs w:val="20"/>
              </w:rPr>
              <w:lastRenderedPageBreak/>
              <w:t>[  ] Decisions which signif</w:t>
            </w:r>
            <w:r w:rsidR="00406F54">
              <w:rPr>
                <w:sz w:val="20"/>
                <w:szCs w:val="20"/>
              </w:rPr>
              <w:t xml:space="preserve">icantly affect the life </w:t>
            </w:r>
            <w:r>
              <w:rPr>
                <w:sz w:val="20"/>
                <w:szCs w:val="20"/>
              </w:rPr>
              <w:t xml:space="preserve">of a child </w:t>
            </w:r>
            <w:r w:rsidR="00406F54">
              <w:rPr>
                <w:sz w:val="20"/>
                <w:szCs w:val="20"/>
              </w:rPr>
              <w:t xml:space="preserve">(e.g. separation from parents, </w:t>
            </w:r>
            <w:r>
              <w:rPr>
                <w:sz w:val="20"/>
                <w:szCs w:val="20"/>
              </w:rPr>
              <w:t>tempo</w:t>
            </w:r>
            <w:r w:rsidR="00406F54">
              <w:rPr>
                <w:sz w:val="20"/>
                <w:szCs w:val="20"/>
              </w:rPr>
              <w:t xml:space="preserve">rary care arrangements, family </w:t>
            </w:r>
            <w:r>
              <w:rPr>
                <w:sz w:val="20"/>
                <w:szCs w:val="20"/>
              </w:rPr>
              <w:t>reunification</w:t>
            </w:r>
            <w:r w:rsidR="00406F54">
              <w:rPr>
                <w:sz w:val="20"/>
                <w:szCs w:val="20"/>
              </w:rPr>
              <w:t xml:space="preserve"> for UASC with additional risk </w:t>
            </w:r>
            <w:r>
              <w:rPr>
                <w:sz w:val="20"/>
                <w:szCs w:val="20"/>
              </w:rPr>
              <w:t>factors)</w:t>
            </w:r>
            <w:bookmarkStart w:id="14" w:name="_Ref5711897"/>
            <w:r w:rsidR="00B62673">
              <w:rPr>
                <w:rStyle w:val="FootnoteReference"/>
                <w:sz w:val="20"/>
                <w:szCs w:val="20"/>
              </w:rPr>
              <w:footnoteReference w:id="18"/>
            </w:r>
            <w:bookmarkEnd w:id="14"/>
            <w:r w:rsidR="00406F54">
              <w:rPr>
                <w:sz w:val="20"/>
                <w:szCs w:val="20"/>
              </w:rPr>
              <w:t xml:space="preserve"> are made by the caseworker </w:t>
            </w:r>
            <w:r>
              <w:rPr>
                <w:sz w:val="20"/>
                <w:szCs w:val="20"/>
              </w:rPr>
              <w:t>assigned to the case</w:t>
            </w:r>
            <w:r w:rsidR="007C4DF2">
              <w:rPr>
                <w:sz w:val="20"/>
                <w:szCs w:val="20"/>
              </w:rPr>
              <w:t xml:space="preserve"> or are not taken when needed</w:t>
            </w:r>
            <w:r>
              <w:rPr>
                <w:sz w:val="20"/>
                <w:szCs w:val="20"/>
              </w:rPr>
              <w:t>.</w:t>
            </w:r>
          </w:p>
        </w:tc>
        <w:tc>
          <w:tcPr>
            <w:tcW w:w="3852" w:type="dxa"/>
            <w:shd w:val="clear" w:color="auto" w:fill="A9BED1"/>
          </w:tcPr>
          <w:p w:rsidR="008D3A6D" w:rsidRPr="00E539BD" w:rsidRDefault="00880D31" w:rsidP="009A6C01">
            <w:pPr>
              <w:pStyle w:val="NoSpacing"/>
              <w:ind w:left="251" w:hanging="251"/>
              <w:jc w:val="left"/>
              <w:rPr>
                <w:sz w:val="20"/>
                <w:szCs w:val="20"/>
              </w:rPr>
            </w:pPr>
            <w:r>
              <w:rPr>
                <w:sz w:val="20"/>
                <w:szCs w:val="20"/>
              </w:rPr>
              <w:t xml:space="preserve">[  ] Decisions which </w:t>
            </w:r>
            <w:r w:rsidR="00406F54">
              <w:rPr>
                <w:sz w:val="20"/>
                <w:szCs w:val="20"/>
              </w:rPr>
              <w:t xml:space="preserve">significantly affect the </w:t>
            </w:r>
            <w:r>
              <w:rPr>
                <w:sz w:val="20"/>
                <w:szCs w:val="20"/>
              </w:rPr>
              <w:t>life of</w:t>
            </w:r>
            <w:r w:rsidR="00406F54">
              <w:rPr>
                <w:sz w:val="20"/>
                <w:szCs w:val="20"/>
              </w:rPr>
              <w:t xml:space="preserve"> a child (e.g. separation from parents, temporary care </w:t>
            </w:r>
            <w:r>
              <w:rPr>
                <w:sz w:val="20"/>
                <w:szCs w:val="20"/>
              </w:rPr>
              <w:t>arrangem</w:t>
            </w:r>
            <w:r w:rsidR="00406F54">
              <w:rPr>
                <w:sz w:val="20"/>
                <w:szCs w:val="20"/>
              </w:rPr>
              <w:t xml:space="preserve">ents, family reunification for </w:t>
            </w:r>
            <w:r>
              <w:rPr>
                <w:sz w:val="20"/>
                <w:szCs w:val="20"/>
              </w:rPr>
              <w:t>UASC with additional risk factors</w:t>
            </w:r>
            <w:proofErr w:type="gramStart"/>
            <w:r>
              <w:rPr>
                <w:sz w:val="20"/>
                <w:szCs w:val="20"/>
              </w:rPr>
              <w:t>)</w:t>
            </w:r>
            <w:proofErr w:type="gramEnd"/>
            <w:r w:rsidR="00B62673" w:rsidRPr="00B62673">
              <w:rPr>
                <w:sz w:val="20"/>
                <w:szCs w:val="20"/>
                <w:vertAlign w:val="superscript"/>
              </w:rPr>
              <w:fldChar w:fldCharType="begin"/>
            </w:r>
            <w:r w:rsidR="00B62673" w:rsidRPr="00B62673">
              <w:rPr>
                <w:sz w:val="20"/>
                <w:szCs w:val="20"/>
                <w:vertAlign w:val="superscript"/>
              </w:rPr>
              <w:instrText xml:space="preserve"> NOTEREF _Ref5711897 \h </w:instrText>
            </w:r>
            <w:r w:rsidR="00B62673">
              <w:rPr>
                <w:sz w:val="20"/>
                <w:szCs w:val="20"/>
                <w:vertAlign w:val="superscript"/>
              </w:rPr>
              <w:instrText xml:space="preserve"> \* MERGEFORMAT </w:instrText>
            </w:r>
            <w:r w:rsidR="00B62673" w:rsidRPr="00B62673">
              <w:rPr>
                <w:sz w:val="20"/>
                <w:szCs w:val="20"/>
                <w:vertAlign w:val="superscript"/>
              </w:rPr>
            </w:r>
            <w:r w:rsidR="00B62673" w:rsidRPr="00B62673">
              <w:rPr>
                <w:sz w:val="20"/>
                <w:szCs w:val="20"/>
                <w:vertAlign w:val="superscript"/>
              </w:rPr>
              <w:fldChar w:fldCharType="separate"/>
            </w:r>
            <w:r w:rsidR="00B62673" w:rsidRPr="00B62673">
              <w:rPr>
                <w:sz w:val="20"/>
                <w:szCs w:val="20"/>
                <w:vertAlign w:val="superscript"/>
              </w:rPr>
              <w:t>1</w:t>
            </w:r>
            <w:r w:rsidR="00FF69FC">
              <w:rPr>
                <w:sz w:val="20"/>
                <w:szCs w:val="20"/>
                <w:vertAlign w:val="superscript"/>
              </w:rPr>
              <w:t>8</w:t>
            </w:r>
            <w:r w:rsidR="00B62673" w:rsidRPr="00B62673">
              <w:rPr>
                <w:sz w:val="20"/>
                <w:szCs w:val="20"/>
                <w:vertAlign w:val="superscript"/>
              </w:rPr>
              <w:fldChar w:fldCharType="end"/>
            </w:r>
            <w:r w:rsidR="00406F54">
              <w:rPr>
                <w:sz w:val="20"/>
                <w:szCs w:val="20"/>
              </w:rPr>
              <w:t xml:space="preserve"> are </w:t>
            </w:r>
            <w:r>
              <w:rPr>
                <w:sz w:val="20"/>
                <w:szCs w:val="20"/>
              </w:rPr>
              <w:t xml:space="preserve">made </w:t>
            </w:r>
            <w:r w:rsidR="00B62673">
              <w:rPr>
                <w:sz w:val="20"/>
                <w:szCs w:val="20"/>
              </w:rPr>
              <w:t>through in</w:t>
            </w:r>
            <w:r w:rsidR="00406F54">
              <w:rPr>
                <w:sz w:val="20"/>
                <w:szCs w:val="20"/>
              </w:rPr>
              <w:t xml:space="preserve">ternal agency case </w:t>
            </w:r>
            <w:r w:rsidR="00B62673">
              <w:rPr>
                <w:sz w:val="20"/>
                <w:szCs w:val="20"/>
              </w:rPr>
              <w:t>management meetings</w:t>
            </w:r>
            <w:r w:rsidR="007C4DF2">
              <w:rPr>
                <w:sz w:val="20"/>
                <w:szCs w:val="20"/>
              </w:rPr>
              <w:t xml:space="preserve"> with the supervisor</w:t>
            </w:r>
            <w:r>
              <w:rPr>
                <w:sz w:val="20"/>
                <w:szCs w:val="20"/>
              </w:rPr>
              <w:t>.</w:t>
            </w:r>
          </w:p>
        </w:tc>
        <w:tc>
          <w:tcPr>
            <w:tcW w:w="3853" w:type="dxa"/>
            <w:shd w:val="clear" w:color="auto" w:fill="A9BED1"/>
          </w:tcPr>
          <w:p w:rsidR="008D3A6D" w:rsidRPr="00B62673" w:rsidRDefault="00880D31" w:rsidP="009A6C01">
            <w:pPr>
              <w:pStyle w:val="NoSpacing"/>
              <w:ind w:left="262" w:hanging="262"/>
              <w:jc w:val="left"/>
              <w:rPr>
                <w:sz w:val="20"/>
                <w:szCs w:val="20"/>
              </w:rPr>
            </w:pPr>
            <w:r>
              <w:rPr>
                <w:sz w:val="20"/>
                <w:szCs w:val="20"/>
              </w:rPr>
              <w:t xml:space="preserve">[  ] </w:t>
            </w:r>
            <w:r w:rsidR="00EA1B2A">
              <w:rPr>
                <w:sz w:val="20"/>
                <w:szCs w:val="20"/>
              </w:rPr>
              <w:t>In th</w:t>
            </w:r>
            <w:r w:rsidR="00406F54">
              <w:rPr>
                <w:sz w:val="20"/>
                <w:szCs w:val="20"/>
              </w:rPr>
              <w:t xml:space="preserve">e absence of State procedures, </w:t>
            </w:r>
            <w:r w:rsidR="00EA1B2A">
              <w:rPr>
                <w:sz w:val="20"/>
                <w:szCs w:val="20"/>
              </w:rPr>
              <w:t>s</w:t>
            </w:r>
            <w:r>
              <w:rPr>
                <w:sz w:val="20"/>
                <w:szCs w:val="20"/>
              </w:rPr>
              <w:t xml:space="preserve">pecific </w:t>
            </w:r>
            <w:r w:rsidR="00B62673">
              <w:rPr>
                <w:sz w:val="20"/>
                <w:szCs w:val="20"/>
              </w:rPr>
              <w:t xml:space="preserve">formal </w:t>
            </w:r>
            <w:r w:rsidR="00406F54">
              <w:rPr>
                <w:sz w:val="20"/>
                <w:szCs w:val="20"/>
              </w:rPr>
              <w:t xml:space="preserve">inter-agency procedural </w:t>
            </w:r>
            <w:r>
              <w:rPr>
                <w:sz w:val="20"/>
                <w:szCs w:val="20"/>
              </w:rPr>
              <w:t>safeguarding mechanism</w:t>
            </w:r>
            <w:r w:rsidR="00B62673">
              <w:rPr>
                <w:sz w:val="20"/>
                <w:szCs w:val="20"/>
              </w:rPr>
              <w:t>s</w:t>
            </w:r>
            <w:r w:rsidR="00406F54">
              <w:rPr>
                <w:sz w:val="20"/>
                <w:szCs w:val="20"/>
              </w:rPr>
              <w:t xml:space="preserve"> (e.g. Best </w:t>
            </w:r>
            <w:r>
              <w:rPr>
                <w:sz w:val="20"/>
                <w:szCs w:val="20"/>
              </w:rPr>
              <w:t>Interes</w:t>
            </w:r>
            <w:r w:rsidR="00406F54">
              <w:rPr>
                <w:sz w:val="20"/>
                <w:szCs w:val="20"/>
              </w:rPr>
              <w:t xml:space="preserve">ts Determination panels and/or </w:t>
            </w:r>
            <w:r>
              <w:rPr>
                <w:sz w:val="20"/>
                <w:szCs w:val="20"/>
              </w:rPr>
              <w:t>case conferences) exist for comp</w:t>
            </w:r>
            <w:r w:rsidR="00406F54">
              <w:rPr>
                <w:sz w:val="20"/>
                <w:szCs w:val="20"/>
              </w:rPr>
              <w:t xml:space="preserve">lex </w:t>
            </w:r>
            <w:r w:rsidR="00B62673">
              <w:rPr>
                <w:sz w:val="20"/>
                <w:szCs w:val="20"/>
              </w:rPr>
              <w:t>cases and</w:t>
            </w:r>
            <w:r w:rsidR="00406F54">
              <w:rPr>
                <w:sz w:val="20"/>
                <w:szCs w:val="20"/>
              </w:rPr>
              <w:t xml:space="preserve"> decisions which significantly </w:t>
            </w:r>
            <w:r w:rsidR="00B62673">
              <w:rPr>
                <w:sz w:val="20"/>
                <w:szCs w:val="20"/>
              </w:rPr>
              <w:t>affect the li</w:t>
            </w:r>
            <w:r w:rsidR="00406F54">
              <w:rPr>
                <w:sz w:val="20"/>
                <w:szCs w:val="20"/>
              </w:rPr>
              <w:t xml:space="preserve">fe of a child (e.g. separation from parents, temporary care </w:t>
            </w:r>
            <w:r w:rsidR="00B62673">
              <w:rPr>
                <w:sz w:val="20"/>
                <w:szCs w:val="20"/>
              </w:rPr>
              <w:t>arrangem</w:t>
            </w:r>
            <w:r w:rsidR="00406F54">
              <w:rPr>
                <w:sz w:val="20"/>
                <w:szCs w:val="20"/>
              </w:rPr>
              <w:t xml:space="preserve">ents, family reunification for </w:t>
            </w:r>
            <w:r w:rsidR="00B62673">
              <w:rPr>
                <w:sz w:val="20"/>
                <w:szCs w:val="20"/>
              </w:rPr>
              <w:t>UASC with additional risk factors)</w:t>
            </w:r>
            <w:r w:rsidR="00B62673" w:rsidRPr="00B62673">
              <w:rPr>
                <w:sz w:val="20"/>
                <w:szCs w:val="20"/>
                <w:vertAlign w:val="superscript"/>
              </w:rPr>
              <w:fldChar w:fldCharType="begin"/>
            </w:r>
            <w:r w:rsidR="00B62673" w:rsidRPr="00B62673">
              <w:rPr>
                <w:sz w:val="20"/>
                <w:szCs w:val="20"/>
                <w:vertAlign w:val="superscript"/>
              </w:rPr>
              <w:instrText xml:space="preserve"> NOTEREF _Ref5711897 \h </w:instrText>
            </w:r>
            <w:r w:rsidR="00B62673">
              <w:rPr>
                <w:sz w:val="20"/>
                <w:szCs w:val="20"/>
                <w:vertAlign w:val="superscript"/>
              </w:rPr>
              <w:instrText xml:space="preserve"> \* MERGEFORMAT </w:instrText>
            </w:r>
            <w:r w:rsidR="00B62673" w:rsidRPr="00B62673">
              <w:rPr>
                <w:sz w:val="20"/>
                <w:szCs w:val="20"/>
                <w:vertAlign w:val="superscript"/>
              </w:rPr>
            </w:r>
            <w:r w:rsidR="00B62673" w:rsidRPr="00B62673">
              <w:rPr>
                <w:sz w:val="20"/>
                <w:szCs w:val="20"/>
                <w:vertAlign w:val="superscript"/>
              </w:rPr>
              <w:fldChar w:fldCharType="separate"/>
            </w:r>
            <w:r w:rsidR="00B62673" w:rsidRPr="00B62673">
              <w:rPr>
                <w:sz w:val="20"/>
                <w:szCs w:val="20"/>
                <w:vertAlign w:val="superscript"/>
              </w:rPr>
              <w:t>1</w:t>
            </w:r>
            <w:r w:rsidR="00FF69FC">
              <w:rPr>
                <w:sz w:val="20"/>
                <w:szCs w:val="20"/>
                <w:vertAlign w:val="superscript"/>
              </w:rPr>
              <w:t>8</w:t>
            </w:r>
            <w:r w:rsidR="00B62673" w:rsidRPr="00B62673">
              <w:rPr>
                <w:sz w:val="20"/>
                <w:szCs w:val="20"/>
                <w:vertAlign w:val="superscript"/>
              </w:rPr>
              <w:fldChar w:fldCharType="end"/>
            </w:r>
            <w:r w:rsidR="00B62673">
              <w:rPr>
                <w:sz w:val="20"/>
                <w:szCs w:val="20"/>
              </w:rPr>
              <w:t>.</w:t>
            </w:r>
          </w:p>
        </w:tc>
        <w:tc>
          <w:tcPr>
            <w:tcW w:w="3853" w:type="dxa"/>
            <w:shd w:val="clear" w:color="auto" w:fill="A9BED1"/>
          </w:tcPr>
          <w:p w:rsidR="0061608E" w:rsidRPr="00E539BD" w:rsidRDefault="00EA1B2A" w:rsidP="009A6C01">
            <w:pPr>
              <w:pStyle w:val="NoSpacing"/>
              <w:ind w:left="258" w:hanging="258"/>
              <w:jc w:val="left"/>
              <w:rPr>
                <w:sz w:val="20"/>
                <w:szCs w:val="20"/>
              </w:rPr>
            </w:pPr>
            <w:r>
              <w:rPr>
                <w:sz w:val="20"/>
                <w:szCs w:val="20"/>
              </w:rPr>
              <w:t xml:space="preserve">[  ] Decisions </w:t>
            </w:r>
            <w:r w:rsidR="00406F54">
              <w:rPr>
                <w:sz w:val="20"/>
                <w:szCs w:val="20"/>
              </w:rPr>
              <w:t xml:space="preserve">which significantly affect the </w:t>
            </w:r>
            <w:r>
              <w:rPr>
                <w:sz w:val="20"/>
                <w:szCs w:val="20"/>
              </w:rPr>
              <w:t>life of</w:t>
            </w:r>
            <w:r w:rsidR="00406F54">
              <w:rPr>
                <w:sz w:val="20"/>
                <w:szCs w:val="20"/>
              </w:rPr>
              <w:t xml:space="preserve"> a child (e.g. separation from </w:t>
            </w:r>
            <w:r>
              <w:rPr>
                <w:sz w:val="20"/>
                <w:szCs w:val="20"/>
              </w:rPr>
              <w:t>parents</w:t>
            </w:r>
            <w:r w:rsidR="00406F54">
              <w:rPr>
                <w:sz w:val="20"/>
                <w:szCs w:val="20"/>
              </w:rPr>
              <w:t xml:space="preserve">, temporary care arrangements, </w:t>
            </w:r>
            <w:r>
              <w:rPr>
                <w:sz w:val="20"/>
                <w:szCs w:val="20"/>
              </w:rPr>
              <w:t>fami</w:t>
            </w:r>
            <w:r w:rsidR="00406F54">
              <w:rPr>
                <w:sz w:val="20"/>
                <w:szCs w:val="20"/>
              </w:rPr>
              <w:t xml:space="preserve">ly reunification for UASC with </w:t>
            </w:r>
            <w:r>
              <w:rPr>
                <w:sz w:val="20"/>
                <w:szCs w:val="20"/>
              </w:rPr>
              <w:t>additional risk factors</w:t>
            </w:r>
            <w:proofErr w:type="gramStart"/>
            <w:r>
              <w:rPr>
                <w:sz w:val="20"/>
                <w:szCs w:val="20"/>
              </w:rPr>
              <w:t>)</w:t>
            </w:r>
            <w:proofErr w:type="gramEnd"/>
            <w:r w:rsidRPr="00EA1B2A">
              <w:rPr>
                <w:sz w:val="20"/>
                <w:szCs w:val="20"/>
                <w:vertAlign w:val="superscript"/>
              </w:rPr>
              <w:fldChar w:fldCharType="begin"/>
            </w:r>
            <w:r w:rsidRPr="00EA1B2A">
              <w:rPr>
                <w:sz w:val="20"/>
                <w:szCs w:val="20"/>
                <w:vertAlign w:val="superscript"/>
              </w:rPr>
              <w:instrText xml:space="preserve"> NOTEREF _Ref5711897 \h </w:instrText>
            </w:r>
            <w:r>
              <w:rPr>
                <w:sz w:val="20"/>
                <w:szCs w:val="20"/>
                <w:vertAlign w:val="superscript"/>
              </w:rPr>
              <w:instrText xml:space="preserve"> \* MERGEFORMAT </w:instrText>
            </w:r>
            <w:r w:rsidRPr="00EA1B2A">
              <w:rPr>
                <w:sz w:val="20"/>
                <w:szCs w:val="20"/>
                <w:vertAlign w:val="superscript"/>
              </w:rPr>
            </w:r>
            <w:r w:rsidRPr="00EA1B2A">
              <w:rPr>
                <w:sz w:val="20"/>
                <w:szCs w:val="20"/>
                <w:vertAlign w:val="superscript"/>
              </w:rPr>
              <w:fldChar w:fldCharType="separate"/>
            </w:r>
            <w:r w:rsidRPr="00EA1B2A">
              <w:rPr>
                <w:sz w:val="20"/>
                <w:szCs w:val="20"/>
                <w:vertAlign w:val="superscript"/>
              </w:rPr>
              <w:t>1</w:t>
            </w:r>
            <w:r w:rsidR="00FF69FC">
              <w:rPr>
                <w:sz w:val="20"/>
                <w:szCs w:val="20"/>
                <w:vertAlign w:val="superscript"/>
              </w:rPr>
              <w:t>8</w:t>
            </w:r>
            <w:r w:rsidRPr="00EA1B2A">
              <w:rPr>
                <w:sz w:val="20"/>
                <w:szCs w:val="20"/>
                <w:vertAlign w:val="superscript"/>
              </w:rPr>
              <w:fldChar w:fldCharType="end"/>
            </w:r>
            <w:r w:rsidR="0061608E">
              <w:rPr>
                <w:sz w:val="20"/>
                <w:szCs w:val="20"/>
              </w:rPr>
              <w:t xml:space="preserve"> </w:t>
            </w:r>
            <w:r w:rsidR="00406F54">
              <w:rPr>
                <w:sz w:val="20"/>
                <w:szCs w:val="20"/>
              </w:rPr>
              <w:t xml:space="preserve">are made by the </w:t>
            </w:r>
            <w:r>
              <w:rPr>
                <w:sz w:val="20"/>
                <w:szCs w:val="20"/>
              </w:rPr>
              <w:t>responsible State authority with the</w:t>
            </w:r>
            <w:r w:rsidR="00406F54">
              <w:rPr>
                <w:sz w:val="20"/>
                <w:szCs w:val="20"/>
              </w:rPr>
              <w:t xml:space="preserve"> </w:t>
            </w:r>
            <w:r>
              <w:rPr>
                <w:sz w:val="20"/>
                <w:szCs w:val="20"/>
              </w:rPr>
              <w:t xml:space="preserve">involvement of the </w:t>
            </w:r>
            <w:r w:rsidR="0061608E">
              <w:rPr>
                <w:sz w:val="20"/>
                <w:szCs w:val="20"/>
              </w:rPr>
              <w:t>actors providing case</w:t>
            </w:r>
            <w:r w:rsidR="00406F54">
              <w:rPr>
                <w:sz w:val="20"/>
                <w:szCs w:val="20"/>
              </w:rPr>
              <w:t xml:space="preserve"> </w:t>
            </w:r>
            <w:r w:rsidR="007C4DF2">
              <w:rPr>
                <w:sz w:val="20"/>
                <w:szCs w:val="20"/>
              </w:rPr>
              <w:t>management services. Specific formal procedural safeguarding mechanisms (e.g. Best Interests Determination panels and/or case conferences) are in place for taking such decisions.</w:t>
            </w:r>
          </w:p>
          <w:p w:rsidR="008D3A6D" w:rsidRPr="00E539BD" w:rsidRDefault="008D3A6D" w:rsidP="000E67E0">
            <w:pPr>
              <w:pStyle w:val="NoSpacing"/>
              <w:jc w:val="left"/>
              <w:rPr>
                <w:sz w:val="20"/>
                <w:szCs w:val="20"/>
              </w:rPr>
            </w:pPr>
          </w:p>
        </w:tc>
      </w:tr>
      <w:tr w:rsidR="009810ED" w:rsidRPr="00E539BD" w:rsidTr="00673AED">
        <w:trPr>
          <w:cantSplit/>
        </w:trPr>
        <w:tc>
          <w:tcPr>
            <w:tcW w:w="4088" w:type="dxa"/>
            <w:tcBorders>
              <w:bottom w:val="single" w:sz="4" w:space="0" w:color="auto"/>
            </w:tcBorders>
            <w:shd w:val="clear" w:color="auto" w:fill="DAEEF3"/>
          </w:tcPr>
          <w:p w:rsidR="009810ED" w:rsidRPr="00E539BD" w:rsidRDefault="009810ED" w:rsidP="009A6C01">
            <w:pPr>
              <w:pStyle w:val="NoSpacing"/>
              <w:ind w:left="265" w:hanging="265"/>
              <w:jc w:val="left"/>
              <w:rPr>
                <w:sz w:val="20"/>
                <w:szCs w:val="20"/>
              </w:rPr>
            </w:pPr>
            <w:r>
              <w:rPr>
                <w:sz w:val="20"/>
                <w:szCs w:val="20"/>
              </w:rPr>
              <w:t>[  ] Co</w:t>
            </w:r>
            <w:r w:rsidR="00406F54">
              <w:rPr>
                <w:sz w:val="20"/>
                <w:szCs w:val="20"/>
              </w:rPr>
              <w:t xml:space="preserve">mmunity-based child protection </w:t>
            </w:r>
            <w:r>
              <w:rPr>
                <w:sz w:val="20"/>
                <w:szCs w:val="20"/>
              </w:rPr>
              <w:t>structur</w:t>
            </w:r>
            <w:r w:rsidR="00406F54">
              <w:rPr>
                <w:sz w:val="20"/>
                <w:szCs w:val="20"/>
              </w:rPr>
              <w:t xml:space="preserve">es (e.g. community-based child </w:t>
            </w:r>
            <w:r>
              <w:rPr>
                <w:sz w:val="20"/>
                <w:szCs w:val="20"/>
              </w:rPr>
              <w:t>protection committees) are</w:t>
            </w:r>
            <w:r w:rsidR="00406F54">
              <w:rPr>
                <w:sz w:val="20"/>
                <w:szCs w:val="20"/>
              </w:rPr>
              <w:t xml:space="preserve"> not linked to the </w:t>
            </w:r>
            <w:r>
              <w:rPr>
                <w:sz w:val="20"/>
                <w:szCs w:val="20"/>
              </w:rPr>
              <w:t>case management system.</w:t>
            </w:r>
          </w:p>
        </w:tc>
        <w:tc>
          <w:tcPr>
            <w:tcW w:w="3852" w:type="dxa"/>
            <w:tcBorders>
              <w:bottom w:val="single" w:sz="4" w:space="0" w:color="auto"/>
            </w:tcBorders>
            <w:shd w:val="clear" w:color="auto" w:fill="DAEEF3"/>
          </w:tcPr>
          <w:p w:rsidR="009810ED" w:rsidRPr="00E539BD" w:rsidRDefault="009810ED" w:rsidP="009A6C01">
            <w:pPr>
              <w:pStyle w:val="NoSpacing"/>
              <w:ind w:left="251" w:hanging="251"/>
              <w:jc w:val="left"/>
              <w:rPr>
                <w:sz w:val="20"/>
                <w:szCs w:val="20"/>
              </w:rPr>
            </w:pPr>
            <w:r>
              <w:rPr>
                <w:sz w:val="20"/>
                <w:szCs w:val="20"/>
              </w:rPr>
              <w:t>[  ] There</w:t>
            </w:r>
            <w:r w:rsidR="00406F54">
              <w:rPr>
                <w:sz w:val="20"/>
                <w:szCs w:val="20"/>
              </w:rPr>
              <w:t xml:space="preserve"> is informal collaboration and </w:t>
            </w:r>
            <w:r>
              <w:rPr>
                <w:sz w:val="20"/>
                <w:szCs w:val="20"/>
              </w:rPr>
              <w:t>coordin</w:t>
            </w:r>
            <w:r w:rsidR="00406F54">
              <w:rPr>
                <w:sz w:val="20"/>
                <w:szCs w:val="20"/>
              </w:rPr>
              <w:t xml:space="preserve">ation on child protection case </w:t>
            </w:r>
            <w:r>
              <w:rPr>
                <w:sz w:val="20"/>
                <w:szCs w:val="20"/>
              </w:rPr>
              <w:t>m</w:t>
            </w:r>
            <w:r w:rsidR="00406F54">
              <w:rPr>
                <w:sz w:val="20"/>
                <w:szCs w:val="20"/>
              </w:rPr>
              <w:t xml:space="preserve">anagement taking place between </w:t>
            </w:r>
            <w:r>
              <w:rPr>
                <w:sz w:val="20"/>
                <w:szCs w:val="20"/>
              </w:rPr>
              <w:t>co</w:t>
            </w:r>
            <w:r w:rsidR="00406F54">
              <w:rPr>
                <w:sz w:val="20"/>
                <w:szCs w:val="20"/>
              </w:rPr>
              <w:t xml:space="preserve">mmunity-based child protection </w:t>
            </w:r>
            <w:r>
              <w:rPr>
                <w:sz w:val="20"/>
                <w:szCs w:val="20"/>
              </w:rPr>
              <w:t>structures (e.g. community-based child protectio</w:t>
            </w:r>
            <w:r w:rsidR="00406F54">
              <w:rPr>
                <w:sz w:val="20"/>
                <w:szCs w:val="20"/>
              </w:rPr>
              <w:t xml:space="preserve">n committees) and stakeholders </w:t>
            </w:r>
            <w:r>
              <w:rPr>
                <w:sz w:val="20"/>
                <w:szCs w:val="20"/>
              </w:rPr>
              <w:t xml:space="preserve">in the </w:t>
            </w:r>
            <w:r w:rsidR="005106A7">
              <w:rPr>
                <w:sz w:val="20"/>
                <w:szCs w:val="20"/>
              </w:rPr>
              <w:t xml:space="preserve">case management </w:t>
            </w:r>
            <w:r>
              <w:rPr>
                <w:sz w:val="20"/>
                <w:szCs w:val="20"/>
              </w:rPr>
              <w:t>system.</w:t>
            </w:r>
          </w:p>
        </w:tc>
        <w:tc>
          <w:tcPr>
            <w:tcW w:w="3853" w:type="dxa"/>
            <w:tcBorders>
              <w:bottom w:val="single" w:sz="4" w:space="0" w:color="auto"/>
            </w:tcBorders>
            <w:shd w:val="clear" w:color="auto" w:fill="DAEEF3"/>
          </w:tcPr>
          <w:p w:rsidR="009810ED" w:rsidRPr="00E539BD" w:rsidRDefault="009810ED" w:rsidP="009A6C01">
            <w:pPr>
              <w:pStyle w:val="NoSpacing"/>
              <w:ind w:left="262" w:hanging="262"/>
              <w:jc w:val="left"/>
              <w:rPr>
                <w:sz w:val="20"/>
                <w:szCs w:val="20"/>
              </w:rPr>
            </w:pPr>
            <w:r>
              <w:rPr>
                <w:sz w:val="20"/>
                <w:szCs w:val="20"/>
              </w:rPr>
              <w:t>[  ] Co</w:t>
            </w:r>
            <w:r w:rsidR="00406F54">
              <w:rPr>
                <w:sz w:val="20"/>
                <w:szCs w:val="20"/>
              </w:rPr>
              <w:t xml:space="preserve">mmunity-based child protection </w:t>
            </w:r>
            <w:r>
              <w:rPr>
                <w:sz w:val="20"/>
                <w:szCs w:val="20"/>
              </w:rPr>
              <w:t>structur</w:t>
            </w:r>
            <w:r w:rsidR="00406F54">
              <w:rPr>
                <w:sz w:val="20"/>
                <w:szCs w:val="20"/>
              </w:rPr>
              <w:t xml:space="preserve">es (e.g. community-based child </w:t>
            </w:r>
            <w:r>
              <w:rPr>
                <w:sz w:val="20"/>
                <w:szCs w:val="20"/>
              </w:rPr>
              <w:t>protection</w:t>
            </w:r>
            <w:r w:rsidR="00406F54">
              <w:rPr>
                <w:sz w:val="20"/>
                <w:szCs w:val="20"/>
              </w:rPr>
              <w:t xml:space="preserve"> committees) are linked to the </w:t>
            </w:r>
            <w:r w:rsidR="005106A7">
              <w:rPr>
                <w:sz w:val="20"/>
                <w:szCs w:val="20"/>
              </w:rPr>
              <w:t xml:space="preserve">case management </w:t>
            </w:r>
            <w:r>
              <w:rPr>
                <w:sz w:val="20"/>
                <w:szCs w:val="20"/>
              </w:rPr>
              <w:t>system</w:t>
            </w:r>
            <w:r w:rsidR="00CD44E1">
              <w:rPr>
                <w:sz w:val="20"/>
                <w:szCs w:val="20"/>
              </w:rPr>
              <w:t xml:space="preserve"> and their role and responsibility is outlined in the Standard Operating Procedures</w:t>
            </w:r>
            <w:r>
              <w:rPr>
                <w:sz w:val="20"/>
                <w:szCs w:val="20"/>
              </w:rPr>
              <w:t>.</w:t>
            </w:r>
          </w:p>
        </w:tc>
        <w:tc>
          <w:tcPr>
            <w:tcW w:w="3853" w:type="dxa"/>
            <w:tcBorders>
              <w:bottom w:val="single" w:sz="4" w:space="0" w:color="auto"/>
            </w:tcBorders>
            <w:shd w:val="clear" w:color="auto" w:fill="DAEEF3"/>
          </w:tcPr>
          <w:p w:rsidR="009810ED" w:rsidRPr="00E539BD" w:rsidRDefault="009810ED" w:rsidP="009A6C01">
            <w:pPr>
              <w:pStyle w:val="NoSpacing"/>
              <w:ind w:left="258" w:hanging="258"/>
              <w:jc w:val="left"/>
              <w:rPr>
                <w:sz w:val="20"/>
                <w:szCs w:val="20"/>
              </w:rPr>
            </w:pPr>
            <w:r>
              <w:rPr>
                <w:sz w:val="20"/>
                <w:szCs w:val="20"/>
              </w:rPr>
              <w:t>[  ] Communit</w:t>
            </w:r>
            <w:r w:rsidR="00406F54">
              <w:rPr>
                <w:sz w:val="20"/>
                <w:szCs w:val="20"/>
              </w:rPr>
              <w:t xml:space="preserve">y-based child protection </w:t>
            </w:r>
            <w:r>
              <w:rPr>
                <w:sz w:val="20"/>
                <w:szCs w:val="20"/>
              </w:rPr>
              <w:t>structur</w:t>
            </w:r>
            <w:r w:rsidR="00406F54">
              <w:rPr>
                <w:sz w:val="20"/>
                <w:szCs w:val="20"/>
              </w:rPr>
              <w:t xml:space="preserve">es (e.g. community-based child </w:t>
            </w:r>
            <w:r>
              <w:rPr>
                <w:sz w:val="20"/>
                <w:szCs w:val="20"/>
              </w:rPr>
              <w:t>protect</w:t>
            </w:r>
            <w:r w:rsidR="00406F54">
              <w:rPr>
                <w:sz w:val="20"/>
                <w:szCs w:val="20"/>
              </w:rPr>
              <w:t xml:space="preserve">ion committees) are formalized </w:t>
            </w:r>
            <w:r w:rsidR="005106A7">
              <w:rPr>
                <w:sz w:val="20"/>
                <w:szCs w:val="20"/>
              </w:rPr>
              <w:t xml:space="preserve">and integrated in the </w:t>
            </w:r>
            <w:r w:rsidR="00CD44E1">
              <w:rPr>
                <w:sz w:val="20"/>
                <w:szCs w:val="20"/>
              </w:rPr>
              <w:t xml:space="preserve">national </w:t>
            </w:r>
            <w:r>
              <w:rPr>
                <w:sz w:val="20"/>
                <w:szCs w:val="20"/>
              </w:rPr>
              <w:t>case management system.</w:t>
            </w:r>
          </w:p>
        </w:tc>
      </w:tr>
      <w:tr w:rsidR="008D3A6D" w:rsidRPr="00E539BD" w:rsidTr="00673AED">
        <w:trPr>
          <w:cantSplit/>
        </w:trPr>
        <w:tc>
          <w:tcPr>
            <w:tcW w:w="4088" w:type="dxa"/>
            <w:tcBorders>
              <w:left w:val="nil"/>
              <w:bottom w:val="nil"/>
              <w:right w:val="nil"/>
            </w:tcBorders>
            <w:shd w:val="clear" w:color="auto" w:fill="auto"/>
          </w:tcPr>
          <w:p w:rsidR="008D3A6D" w:rsidRDefault="008D3A6D" w:rsidP="00181ED3">
            <w:pPr>
              <w:pStyle w:val="NoSpacing"/>
              <w:jc w:val="left"/>
              <w:rPr>
                <w:sz w:val="20"/>
                <w:szCs w:val="20"/>
              </w:rPr>
            </w:pPr>
          </w:p>
          <w:p w:rsidR="000410CD" w:rsidRDefault="000410CD" w:rsidP="00181ED3">
            <w:pPr>
              <w:pStyle w:val="NoSpacing"/>
              <w:jc w:val="left"/>
              <w:rPr>
                <w:sz w:val="20"/>
                <w:szCs w:val="20"/>
              </w:rPr>
            </w:pPr>
          </w:p>
          <w:p w:rsidR="000410CD" w:rsidRDefault="000410CD" w:rsidP="00181ED3">
            <w:pPr>
              <w:pStyle w:val="NoSpacing"/>
              <w:jc w:val="left"/>
              <w:rPr>
                <w:sz w:val="20"/>
                <w:szCs w:val="20"/>
              </w:rPr>
            </w:pPr>
          </w:p>
          <w:p w:rsidR="000410CD" w:rsidRDefault="000410CD" w:rsidP="00181ED3">
            <w:pPr>
              <w:pStyle w:val="NoSpacing"/>
              <w:jc w:val="left"/>
              <w:rPr>
                <w:sz w:val="20"/>
                <w:szCs w:val="20"/>
              </w:rPr>
            </w:pPr>
          </w:p>
          <w:p w:rsidR="000410CD" w:rsidRDefault="000410CD" w:rsidP="00181ED3">
            <w:pPr>
              <w:pStyle w:val="NoSpacing"/>
              <w:jc w:val="left"/>
              <w:rPr>
                <w:sz w:val="20"/>
                <w:szCs w:val="20"/>
              </w:rPr>
            </w:pPr>
          </w:p>
          <w:p w:rsidR="000410CD" w:rsidRDefault="000410CD" w:rsidP="00181ED3">
            <w:pPr>
              <w:pStyle w:val="NoSpacing"/>
              <w:jc w:val="left"/>
              <w:rPr>
                <w:sz w:val="20"/>
                <w:szCs w:val="20"/>
              </w:rPr>
            </w:pPr>
          </w:p>
          <w:p w:rsidR="000410CD" w:rsidRDefault="000410CD" w:rsidP="00181ED3">
            <w:pPr>
              <w:pStyle w:val="NoSpacing"/>
              <w:jc w:val="left"/>
              <w:rPr>
                <w:sz w:val="20"/>
                <w:szCs w:val="20"/>
              </w:rPr>
            </w:pPr>
          </w:p>
          <w:p w:rsidR="000410CD" w:rsidRDefault="000410CD" w:rsidP="00181ED3">
            <w:pPr>
              <w:pStyle w:val="NoSpacing"/>
              <w:jc w:val="left"/>
              <w:rPr>
                <w:sz w:val="20"/>
                <w:szCs w:val="20"/>
              </w:rPr>
            </w:pPr>
          </w:p>
          <w:p w:rsidR="000410CD" w:rsidRDefault="000410CD" w:rsidP="00181ED3">
            <w:pPr>
              <w:pStyle w:val="NoSpacing"/>
              <w:jc w:val="left"/>
              <w:rPr>
                <w:sz w:val="20"/>
                <w:szCs w:val="20"/>
              </w:rPr>
            </w:pPr>
          </w:p>
          <w:p w:rsidR="000410CD" w:rsidRDefault="000410CD" w:rsidP="00181ED3">
            <w:pPr>
              <w:pStyle w:val="NoSpacing"/>
              <w:jc w:val="left"/>
              <w:rPr>
                <w:sz w:val="20"/>
                <w:szCs w:val="20"/>
              </w:rPr>
            </w:pPr>
          </w:p>
          <w:p w:rsidR="000410CD" w:rsidRPr="00E539BD" w:rsidRDefault="000410CD" w:rsidP="00181ED3">
            <w:pPr>
              <w:pStyle w:val="NoSpacing"/>
              <w:jc w:val="left"/>
              <w:rPr>
                <w:sz w:val="20"/>
                <w:szCs w:val="20"/>
              </w:rPr>
            </w:pPr>
          </w:p>
        </w:tc>
        <w:tc>
          <w:tcPr>
            <w:tcW w:w="3852"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3"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3" w:type="dxa"/>
            <w:tcBorders>
              <w:left w:val="nil"/>
              <w:bottom w:val="nil"/>
              <w:right w:val="nil"/>
            </w:tcBorders>
            <w:shd w:val="clear" w:color="auto" w:fill="auto"/>
          </w:tcPr>
          <w:p w:rsidR="008D3A6D" w:rsidRPr="00E539BD" w:rsidRDefault="008D3A6D" w:rsidP="00181ED3">
            <w:pPr>
              <w:pStyle w:val="NoSpacing"/>
              <w:jc w:val="left"/>
              <w:rPr>
                <w:sz w:val="20"/>
                <w:szCs w:val="20"/>
              </w:rPr>
            </w:pPr>
          </w:p>
        </w:tc>
      </w:tr>
      <w:tr w:rsidR="00D72D49" w:rsidRPr="00B636D2" w:rsidTr="00673AED">
        <w:trPr>
          <w:cantSplit/>
        </w:trPr>
        <w:tc>
          <w:tcPr>
            <w:tcW w:w="4088" w:type="dxa"/>
            <w:tcBorders>
              <w:top w:val="nil"/>
            </w:tcBorders>
            <w:shd w:val="clear" w:color="auto" w:fill="405D78"/>
            <w:vAlign w:val="center"/>
          </w:tcPr>
          <w:p w:rsidR="00D72D49" w:rsidRDefault="00D72D49" w:rsidP="00D72D49">
            <w:pPr>
              <w:pStyle w:val="NoSpacing"/>
              <w:jc w:val="left"/>
              <w:rPr>
                <w:b/>
                <w:color w:val="FFFFFF" w:themeColor="background1"/>
                <w:szCs w:val="24"/>
              </w:rPr>
            </w:pPr>
            <w:r>
              <w:rPr>
                <w:b/>
                <w:color w:val="FFFFFF" w:themeColor="background1"/>
                <w:szCs w:val="24"/>
              </w:rPr>
              <w:lastRenderedPageBreak/>
              <w:t>5</w:t>
            </w:r>
            <w:r w:rsidRPr="00B636D2">
              <w:rPr>
                <w:b/>
                <w:color w:val="FFFFFF" w:themeColor="background1"/>
                <w:szCs w:val="24"/>
              </w:rPr>
              <w:t xml:space="preserve">. </w:t>
            </w:r>
            <w:r>
              <w:rPr>
                <w:b/>
                <w:color w:val="FFFFFF" w:themeColor="background1"/>
                <w:szCs w:val="24"/>
              </w:rPr>
              <w:t xml:space="preserve">APPROPRIATE STAFFING AND CAPACITY BUILDING </w:t>
            </w:r>
          </w:p>
          <w:p w:rsidR="00D72D49" w:rsidRPr="00D72D49" w:rsidRDefault="00D72D49" w:rsidP="00D72D49">
            <w:pPr>
              <w:pStyle w:val="NoSpacing"/>
              <w:jc w:val="left"/>
              <w:rPr>
                <w:i/>
                <w:color w:val="FFFFFF" w:themeColor="background1"/>
                <w:szCs w:val="24"/>
              </w:rPr>
            </w:pPr>
            <w:r>
              <w:rPr>
                <w:i/>
                <w:color w:val="FFFFFF" w:themeColor="background1"/>
                <w:szCs w:val="24"/>
              </w:rPr>
              <w:t>a. Safeguarding and Do No Harm</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500A54" w:rsidRPr="00E539BD" w:rsidTr="006E7A07">
        <w:trPr>
          <w:cantSplit/>
        </w:trPr>
        <w:tc>
          <w:tcPr>
            <w:tcW w:w="4088" w:type="dxa"/>
            <w:shd w:val="clear" w:color="auto" w:fill="DAEEF3"/>
          </w:tcPr>
          <w:p w:rsidR="00500A54" w:rsidRPr="00E539BD" w:rsidRDefault="00500A54" w:rsidP="00EA4A0D">
            <w:pPr>
              <w:pStyle w:val="NoSpacing"/>
              <w:ind w:left="265" w:hanging="265"/>
              <w:jc w:val="left"/>
              <w:rPr>
                <w:sz w:val="20"/>
                <w:szCs w:val="20"/>
              </w:rPr>
            </w:pPr>
            <w:r>
              <w:rPr>
                <w:sz w:val="20"/>
                <w:szCs w:val="20"/>
              </w:rPr>
              <w:t xml:space="preserve">[  ] </w:t>
            </w:r>
            <w:r w:rsidR="00DB4F89">
              <w:rPr>
                <w:sz w:val="20"/>
                <w:szCs w:val="20"/>
              </w:rPr>
              <w:t>Codes of Conduct, a Child Protection Policy</w:t>
            </w:r>
            <w:r w:rsidR="00406F54">
              <w:rPr>
                <w:sz w:val="20"/>
                <w:szCs w:val="20"/>
              </w:rPr>
              <w:t xml:space="preserve"> </w:t>
            </w:r>
            <w:r w:rsidR="00DB4F89">
              <w:rPr>
                <w:sz w:val="20"/>
                <w:szCs w:val="20"/>
              </w:rPr>
              <w:t>and a Child</w:t>
            </w:r>
            <w:r w:rsidR="00406F54">
              <w:rPr>
                <w:sz w:val="20"/>
                <w:szCs w:val="20"/>
              </w:rPr>
              <w:t xml:space="preserve"> Safeguarding Policy linked to </w:t>
            </w:r>
            <w:r w:rsidR="00DB4F89">
              <w:rPr>
                <w:sz w:val="20"/>
                <w:szCs w:val="20"/>
              </w:rPr>
              <w:t>action</w:t>
            </w:r>
            <w:r w:rsidR="00406F54">
              <w:rPr>
                <w:sz w:val="20"/>
                <w:szCs w:val="20"/>
              </w:rPr>
              <w:t xml:space="preserve">s taken in the case management </w:t>
            </w:r>
            <w:r w:rsidR="00DB4F89">
              <w:rPr>
                <w:sz w:val="20"/>
                <w:szCs w:val="20"/>
              </w:rPr>
              <w:t xml:space="preserve">process </w:t>
            </w:r>
            <w:r w:rsidR="00EA4A0D">
              <w:rPr>
                <w:sz w:val="20"/>
                <w:szCs w:val="20"/>
              </w:rPr>
              <w:t>are</w:t>
            </w:r>
            <w:r w:rsidR="00DB4F89">
              <w:rPr>
                <w:sz w:val="20"/>
                <w:szCs w:val="20"/>
              </w:rPr>
              <w:t xml:space="preserve"> not in place.</w:t>
            </w:r>
          </w:p>
        </w:tc>
        <w:tc>
          <w:tcPr>
            <w:tcW w:w="3852" w:type="dxa"/>
            <w:shd w:val="clear" w:color="auto" w:fill="DAEEF3"/>
          </w:tcPr>
          <w:p w:rsidR="00500A54" w:rsidRPr="00E539BD" w:rsidRDefault="00DB4F89" w:rsidP="009A6C01">
            <w:pPr>
              <w:pStyle w:val="NoSpacing"/>
              <w:ind w:left="251" w:hanging="251"/>
              <w:jc w:val="left"/>
              <w:rPr>
                <w:sz w:val="20"/>
                <w:szCs w:val="20"/>
              </w:rPr>
            </w:pPr>
            <w:r>
              <w:rPr>
                <w:sz w:val="20"/>
                <w:szCs w:val="20"/>
              </w:rPr>
              <w:t xml:space="preserve">[  ] Codes </w:t>
            </w:r>
            <w:r w:rsidR="00406F54">
              <w:rPr>
                <w:sz w:val="20"/>
                <w:szCs w:val="20"/>
              </w:rPr>
              <w:t xml:space="preserve">of Conduct, a Child Protection </w:t>
            </w:r>
            <w:r>
              <w:rPr>
                <w:sz w:val="20"/>
                <w:szCs w:val="20"/>
              </w:rPr>
              <w:t>Policy a</w:t>
            </w:r>
            <w:r w:rsidR="00406F54">
              <w:rPr>
                <w:sz w:val="20"/>
                <w:szCs w:val="20"/>
              </w:rPr>
              <w:t xml:space="preserve">nd a Child Safeguarding Policy </w:t>
            </w:r>
            <w:r>
              <w:rPr>
                <w:sz w:val="20"/>
                <w:szCs w:val="20"/>
              </w:rPr>
              <w:t>linke</w:t>
            </w:r>
            <w:r w:rsidR="00406F54">
              <w:rPr>
                <w:sz w:val="20"/>
                <w:szCs w:val="20"/>
              </w:rPr>
              <w:t xml:space="preserve">d to actions taken in the case </w:t>
            </w:r>
            <w:r>
              <w:rPr>
                <w:sz w:val="20"/>
                <w:szCs w:val="20"/>
              </w:rPr>
              <w:t>managem</w:t>
            </w:r>
            <w:r w:rsidR="00406F54">
              <w:rPr>
                <w:sz w:val="20"/>
                <w:szCs w:val="20"/>
              </w:rPr>
              <w:t xml:space="preserve">ent process are signed by staff </w:t>
            </w:r>
            <w:r>
              <w:rPr>
                <w:sz w:val="20"/>
                <w:szCs w:val="20"/>
              </w:rPr>
              <w:t>an</w:t>
            </w:r>
            <w:r w:rsidR="00406F54">
              <w:rPr>
                <w:sz w:val="20"/>
                <w:szCs w:val="20"/>
              </w:rPr>
              <w:t xml:space="preserve">d volunteers, but there are no </w:t>
            </w:r>
            <w:r>
              <w:rPr>
                <w:sz w:val="20"/>
                <w:szCs w:val="20"/>
              </w:rPr>
              <w:t xml:space="preserve">reporting </w:t>
            </w:r>
            <w:r w:rsidR="00406F54">
              <w:rPr>
                <w:sz w:val="20"/>
                <w:szCs w:val="20"/>
              </w:rPr>
              <w:t xml:space="preserve">and follow-up measures in </w:t>
            </w:r>
            <w:r w:rsidR="00F011E4">
              <w:rPr>
                <w:sz w:val="20"/>
                <w:szCs w:val="20"/>
              </w:rPr>
              <w:t>place for non-compliance</w:t>
            </w:r>
            <w:r>
              <w:rPr>
                <w:sz w:val="20"/>
                <w:szCs w:val="20"/>
              </w:rPr>
              <w:t>.</w:t>
            </w:r>
          </w:p>
        </w:tc>
        <w:tc>
          <w:tcPr>
            <w:tcW w:w="3853" w:type="dxa"/>
            <w:shd w:val="clear" w:color="auto" w:fill="DAEEF3"/>
          </w:tcPr>
          <w:p w:rsidR="00500A54" w:rsidRPr="00E539BD" w:rsidRDefault="00F011E4" w:rsidP="009A6C01">
            <w:pPr>
              <w:pStyle w:val="NoSpacing"/>
              <w:ind w:left="262" w:hanging="262"/>
              <w:jc w:val="left"/>
              <w:rPr>
                <w:sz w:val="20"/>
                <w:szCs w:val="20"/>
              </w:rPr>
            </w:pPr>
            <w:r>
              <w:rPr>
                <w:sz w:val="20"/>
                <w:szCs w:val="20"/>
              </w:rPr>
              <w:t>[  ] Staff</w:t>
            </w:r>
            <w:r w:rsidR="00406F54">
              <w:rPr>
                <w:sz w:val="20"/>
                <w:szCs w:val="20"/>
              </w:rPr>
              <w:t xml:space="preserve"> and volunteers are oriented / </w:t>
            </w:r>
            <w:r>
              <w:rPr>
                <w:sz w:val="20"/>
                <w:szCs w:val="20"/>
              </w:rPr>
              <w:t>trained o</w:t>
            </w:r>
            <w:r w:rsidR="00406F54">
              <w:rPr>
                <w:sz w:val="20"/>
                <w:szCs w:val="20"/>
              </w:rPr>
              <w:t xml:space="preserve">n and sign Codes of Conduct, a </w:t>
            </w:r>
            <w:r>
              <w:rPr>
                <w:sz w:val="20"/>
                <w:szCs w:val="20"/>
              </w:rPr>
              <w:t>Child Prot</w:t>
            </w:r>
            <w:r w:rsidR="00406F54">
              <w:rPr>
                <w:sz w:val="20"/>
                <w:szCs w:val="20"/>
              </w:rPr>
              <w:t xml:space="preserve">ection Policy and a Child </w:t>
            </w:r>
            <w:r>
              <w:rPr>
                <w:sz w:val="20"/>
                <w:szCs w:val="20"/>
              </w:rPr>
              <w:t>Safegua</w:t>
            </w:r>
            <w:r w:rsidR="00406F54">
              <w:rPr>
                <w:sz w:val="20"/>
                <w:szCs w:val="20"/>
              </w:rPr>
              <w:t xml:space="preserve">rding Policy linked to actions </w:t>
            </w:r>
            <w:r>
              <w:rPr>
                <w:sz w:val="20"/>
                <w:szCs w:val="20"/>
              </w:rPr>
              <w:t>taken i</w:t>
            </w:r>
            <w:r w:rsidR="00406F54">
              <w:rPr>
                <w:sz w:val="20"/>
                <w:szCs w:val="20"/>
              </w:rPr>
              <w:t xml:space="preserve">n the case management process, </w:t>
            </w:r>
            <w:r>
              <w:rPr>
                <w:sz w:val="20"/>
                <w:szCs w:val="20"/>
              </w:rPr>
              <w:t xml:space="preserve">and there </w:t>
            </w:r>
            <w:r w:rsidR="00406F54">
              <w:rPr>
                <w:sz w:val="20"/>
                <w:szCs w:val="20"/>
              </w:rPr>
              <w:t>are clear reporting and follow-</w:t>
            </w:r>
            <w:r>
              <w:rPr>
                <w:sz w:val="20"/>
                <w:szCs w:val="20"/>
              </w:rPr>
              <w:t>up measures in place for non-compliance.</w:t>
            </w:r>
          </w:p>
        </w:tc>
        <w:tc>
          <w:tcPr>
            <w:tcW w:w="3853" w:type="dxa"/>
            <w:shd w:val="clear" w:color="auto" w:fill="DAEEF3"/>
          </w:tcPr>
          <w:p w:rsidR="00500A54" w:rsidRPr="00E539BD" w:rsidRDefault="00F011E4" w:rsidP="009A6C01">
            <w:pPr>
              <w:pStyle w:val="NoSpacing"/>
              <w:ind w:left="258" w:hanging="258"/>
              <w:jc w:val="left"/>
              <w:rPr>
                <w:sz w:val="20"/>
                <w:szCs w:val="20"/>
              </w:rPr>
            </w:pPr>
            <w:r>
              <w:rPr>
                <w:sz w:val="20"/>
                <w:szCs w:val="20"/>
              </w:rPr>
              <w:t xml:space="preserve">[  ] Staff and volunteers are regularly </w:t>
            </w:r>
            <w:r w:rsidR="00406F54">
              <w:rPr>
                <w:sz w:val="20"/>
                <w:szCs w:val="20"/>
              </w:rPr>
              <w:t xml:space="preserve">(at </w:t>
            </w:r>
            <w:r w:rsidR="006C5653">
              <w:rPr>
                <w:sz w:val="20"/>
                <w:szCs w:val="20"/>
              </w:rPr>
              <w:t xml:space="preserve">minimum on a yearly basis) </w:t>
            </w:r>
            <w:r>
              <w:rPr>
                <w:sz w:val="20"/>
                <w:szCs w:val="20"/>
              </w:rPr>
              <w:t>oriented / trained on and sign Codes of Conduct, a Child Protection Policy and a Child Safeguarding Policy</w:t>
            </w:r>
            <w:r w:rsidR="005106A7">
              <w:rPr>
                <w:sz w:val="20"/>
                <w:szCs w:val="20"/>
              </w:rPr>
              <w:t xml:space="preserve"> (tailored to case management)</w:t>
            </w:r>
            <w:r>
              <w:rPr>
                <w:sz w:val="20"/>
                <w:szCs w:val="20"/>
              </w:rPr>
              <w:t xml:space="preserve"> and there are </w:t>
            </w:r>
            <w:r w:rsidR="005106A7">
              <w:rPr>
                <w:sz w:val="20"/>
                <w:szCs w:val="20"/>
              </w:rPr>
              <w:t>clear</w:t>
            </w:r>
            <w:r w:rsidR="00406F54">
              <w:rPr>
                <w:sz w:val="20"/>
                <w:szCs w:val="20"/>
              </w:rPr>
              <w:t xml:space="preserve"> </w:t>
            </w:r>
            <w:r w:rsidR="005106A7">
              <w:rPr>
                <w:sz w:val="20"/>
                <w:szCs w:val="20"/>
              </w:rPr>
              <w:t xml:space="preserve">reporting </w:t>
            </w:r>
            <w:r w:rsidR="00406F54">
              <w:rPr>
                <w:sz w:val="20"/>
                <w:szCs w:val="20"/>
              </w:rPr>
              <w:t xml:space="preserve">and follow-up measures in </w:t>
            </w:r>
            <w:r w:rsidR="005106A7">
              <w:rPr>
                <w:sz w:val="20"/>
                <w:szCs w:val="20"/>
              </w:rPr>
              <w:t>place fo</w:t>
            </w:r>
            <w:r w:rsidR="00406F54">
              <w:rPr>
                <w:sz w:val="20"/>
                <w:szCs w:val="20"/>
              </w:rPr>
              <w:t xml:space="preserve">r non-compliance. In addition, </w:t>
            </w:r>
            <w:r w:rsidR="005106A7">
              <w:rPr>
                <w:sz w:val="20"/>
                <w:szCs w:val="20"/>
              </w:rPr>
              <w:t xml:space="preserve">service-providers (e.g. within </w:t>
            </w:r>
            <w:r>
              <w:rPr>
                <w:sz w:val="20"/>
                <w:szCs w:val="20"/>
              </w:rPr>
              <w:t xml:space="preserve">the referral network) are </w:t>
            </w:r>
            <w:r w:rsidR="005106A7">
              <w:rPr>
                <w:sz w:val="20"/>
                <w:szCs w:val="20"/>
              </w:rPr>
              <w:t xml:space="preserve">regularly </w:t>
            </w:r>
            <w:r>
              <w:rPr>
                <w:sz w:val="20"/>
                <w:szCs w:val="20"/>
              </w:rPr>
              <w:t xml:space="preserve">trained on child protection, </w:t>
            </w:r>
            <w:r w:rsidR="005106A7">
              <w:rPr>
                <w:sz w:val="20"/>
                <w:szCs w:val="20"/>
              </w:rPr>
              <w:t xml:space="preserve">child </w:t>
            </w:r>
            <w:r>
              <w:rPr>
                <w:sz w:val="20"/>
                <w:szCs w:val="20"/>
              </w:rPr>
              <w:t xml:space="preserve">safeguarding and child- </w:t>
            </w:r>
            <w:r w:rsidR="005106A7">
              <w:rPr>
                <w:sz w:val="20"/>
                <w:szCs w:val="20"/>
              </w:rPr>
              <w:t>and gender-</w:t>
            </w:r>
            <w:r>
              <w:rPr>
                <w:sz w:val="20"/>
                <w:szCs w:val="20"/>
              </w:rPr>
              <w:t>friendly working practices.</w:t>
            </w:r>
          </w:p>
        </w:tc>
      </w:tr>
      <w:tr w:rsidR="008D3A6D" w:rsidRPr="00E539BD" w:rsidTr="006E7A07">
        <w:trPr>
          <w:cantSplit/>
        </w:trPr>
        <w:tc>
          <w:tcPr>
            <w:tcW w:w="4088" w:type="dxa"/>
            <w:shd w:val="clear" w:color="auto" w:fill="A9BED1"/>
          </w:tcPr>
          <w:p w:rsidR="008D3A6D" w:rsidRPr="00E539BD" w:rsidRDefault="00265A9D" w:rsidP="009A6C01">
            <w:pPr>
              <w:pStyle w:val="NoSpacing"/>
              <w:ind w:left="265" w:hanging="265"/>
              <w:jc w:val="left"/>
              <w:rPr>
                <w:sz w:val="20"/>
                <w:szCs w:val="20"/>
              </w:rPr>
            </w:pPr>
            <w:r>
              <w:rPr>
                <w:sz w:val="20"/>
                <w:szCs w:val="20"/>
              </w:rPr>
              <w:t xml:space="preserve">[  ] Recruitment </w:t>
            </w:r>
            <w:r w:rsidR="00EA4A0D">
              <w:rPr>
                <w:sz w:val="20"/>
                <w:szCs w:val="20"/>
              </w:rPr>
              <w:t xml:space="preserve">based on </w:t>
            </w:r>
            <w:r>
              <w:rPr>
                <w:sz w:val="20"/>
                <w:szCs w:val="20"/>
              </w:rPr>
              <w:t>nepotism /</w:t>
            </w:r>
            <w:r w:rsidR="00406F54">
              <w:rPr>
                <w:sz w:val="20"/>
                <w:szCs w:val="20"/>
              </w:rPr>
              <w:t xml:space="preserve"> favour</w:t>
            </w:r>
            <w:r w:rsidR="00EA4A0D">
              <w:rPr>
                <w:sz w:val="20"/>
                <w:szCs w:val="20"/>
              </w:rPr>
              <w:t>itism</w:t>
            </w:r>
            <w:r w:rsidR="00406F54">
              <w:rPr>
                <w:sz w:val="20"/>
                <w:szCs w:val="20"/>
              </w:rPr>
              <w:t xml:space="preserve"> rather than </w:t>
            </w:r>
            <w:r>
              <w:rPr>
                <w:sz w:val="20"/>
                <w:szCs w:val="20"/>
              </w:rPr>
              <w:t>merit.</w:t>
            </w:r>
          </w:p>
        </w:tc>
        <w:tc>
          <w:tcPr>
            <w:tcW w:w="3852" w:type="dxa"/>
            <w:shd w:val="clear" w:color="auto" w:fill="A9BED1"/>
          </w:tcPr>
          <w:p w:rsidR="008D3A6D" w:rsidRPr="00E539BD" w:rsidRDefault="00265A9D" w:rsidP="009A6C01">
            <w:pPr>
              <w:pStyle w:val="NoSpacing"/>
              <w:ind w:left="251" w:hanging="251"/>
              <w:jc w:val="left"/>
              <w:rPr>
                <w:sz w:val="20"/>
                <w:szCs w:val="20"/>
              </w:rPr>
            </w:pPr>
            <w:r>
              <w:rPr>
                <w:sz w:val="20"/>
                <w:szCs w:val="20"/>
              </w:rPr>
              <w:t xml:space="preserve">[  ] Safe </w:t>
            </w:r>
            <w:r w:rsidR="00072CF7">
              <w:rPr>
                <w:sz w:val="20"/>
                <w:szCs w:val="20"/>
              </w:rPr>
              <w:t xml:space="preserve">and ethical </w:t>
            </w:r>
            <w:r w:rsidR="00EA4A0D">
              <w:rPr>
                <w:sz w:val="20"/>
                <w:szCs w:val="20"/>
              </w:rPr>
              <w:t xml:space="preserve">merit-based </w:t>
            </w:r>
            <w:r w:rsidR="003568ED">
              <w:rPr>
                <w:sz w:val="20"/>
                <w:szCs w:val="20"/>
              </w:rPr>
              <w:t xml:space="preserve">recruitment </w:t>
            </w:r>
            <w:r>
              <w:rPr>
                <w:sz w:val="20"/>
                <w:szCs w:val="20"/>
              </w:rPr>
              <w:t xml:space="preserve">procedures </w:t>
            </w:r>
            <w:r w:rsidR="00072CF7">
              <w:rPr>
                <w:sz w:val="20"/>
                <w:szCs w:val="20"/>
              </w:rPr>
              <w:t xml:space="preserve">are in place, </w:t>
            </w:r>
            <w:r>
              <w:rPr>
                <w:sz w:val="20"/>
                <w:szCs w:val="20"/>
              </w:rPr>
              <w:t>but not routinely applied.</w:t>
            </w:r>
          </w:p>
        </w:tc>
        <w:tc>
          <w:tcPr>
            <w:tcW w:w="3853" w:type="dxa"/>
            <w:shd w:val="clear" w:color="auto" w:fill="A9BED1"/>
          </w:tcPr>
          <w:p w:rsidR="008D3A6D" w:rsidRPr="00E539BD" w:rsidRDefault="00EA4A0D" w:rsidP="003568ED">
            <w:pPr>
              <w:pStyle w:val="NoSpacing"/>
              <w:ind w:left="276" w:hanging="276"/>
              <w:jc w:val="left"/>
              <w:rPr>
                <w:sz w:val="20"/>
                <w:szCs w:val="20"/>
              </w:rPr>
            </w:pPr>
            <w:r>
              <w:rPr>
                <w:sz w:val="20"/>
                <w:szCs w:val="20"/>
              </w:rPr>
              <w:t xml:space="preserve">[  ] Recruitment procedures for </w:t>
            </w:r>
            <w:r w:rsidR="003568ED">
              <w:rPr>
                <w:sz w:val="20"/>
                <w:szCs w:val="20"/>
              </w:rPr>
              <w:t xml:space="preserve">staff </w:t>
            </w:r>
            <w:r>
              <w:rPr>
                <w:sz w:val="20"/>
                <w:szCs w:val="20"/>
              </w:rPr>
              <w:t>involved in case management</w:t>
            </w:r>
            <w:r w:rsidR="003568ED">
              <w:rPr>
                <w:sz w:val="20"/>
                <w:szCs w:val="20"/>
              </w:rPr>
              <w:t xml:space="preserve"> </w:t>
            </w:r>
            <w:r>
              <w:rPr>
                <w:sz w:val="20"/>
                <w:szCs w:val="20"/>
              </w:rPr>
              <w:t>entail knowledge- and competency-based interviews, as well as rigorous reference and background checks. However, there is little to no compliance monitoring o</w:t>
            </w:r>
            <w:r w:rsidR="003568ED">
              <w:rPr>
                <w:sz w:val="20"/>
                <w:szCs w:val="20"/>
              </w:rPr>
              <w:t>n the implementation of</w:t>
            </w:r>
            <w:r>
              <w:rPr>
                <w:sz w:val="20"/>
                <w:szCs w:val="20"/>
              </w:rPr>
              <w:t xml:space="preserve"> these procedures.</w:t>
            </w:r>
          </w:p>
        </w:tc>
        <w:tc>
          <w:tcPr>
            <w:tcW w:w="3853" w:type="dxa"/>
            <w:shd w:val="clear" w:color="auto" w:fill="A9BED1"/>
          </w:tcPr>
          <w:p w:rsidR="00265A9D" w:rsidRPr="00E539BD" w:rsidRDefault="00EA4A0D" w:rsidP="003568ED">
            <w:pPr>
              <w:pStyle w:val="NoSpacing"/>
              <w:ind w:left="258" w:hanging="258"/>
              <w:jc w:val="left"/>
              <w:rPr>
                <w:sz w:val="20"/>
                <w:szCs w:val="20"/>
              </w:rPr>
            </w:pPr>
            <w:r>
              <w:rPr>
                <w:sz w:val="20"/>
                <w:szCs w:val="20"/>
              </w:rPr>
              <w:t xml:space="preserve">[  ] Recruitment procedures for staff involved in case management  entail knowledge- and competency-based interviews, as well as rigorous reference and background checks. There is strict monitoring of compliance </w:t>
            </w:r>
            <w:r w:rsidR="003568ED">
              <w:rPr>
                <w:sz w:val="20"/>
                <w:szCs w:val="20"/>
              </w:rPr>
              <w:t xml:space="preserve">on the implementation of </w:t>
            </w:r>
            <w:r>
              <w:rPr>
                <w:sz w:val="20"/>
                <w:szCs w:val="20"/>
              </w:rPr>
              <w:t>these procedures.</w:t>
            </w:r>
          </w:p>
        </w:tc>
      </w:tr>
      <w:tr w:rsidR="008D3A6D" w:rsidRPr="00E539BD" w:rsidTr="00673AED">
        <w:trPr>
          <w:cantSplit/>
        </w:trPr>
        <w:tc>
          <w:tcPr>
            <w:tcW w:w="4088" w:type="dxa"/>
            <w:tcBorders>
              <w:bottom w:val="single" w:sz="4" w:space="0" w:color="auto"/>
            </w:tcBorders>
            <w:shd w:val="clear" w:color="auto" w:fill="DAEEF3"/>
          </w:tcPr>
          <w:p w:rsidR="008D3A6D" w:rsidRPr="00E539BD" w:rsidRDefault="004E3705" w:rsidP="003568ED">
            <w:pPr>
              <w:pStyle w:val="NoSpacing"/>
              <w:ind w:left="265" w:hanging="265"/>
              <w:jc w:val="left"/>
              <w:rPr>
                <w:sz w:val="20"/>
                <w:szCs w:val="20"/>
              </w:rPr>
            </w:pPr>
            <w:r>
              <w:rPr>
                <w:sz w:val="20"/>
                <w:szCs w:val="20"/>
              </w:rPr>
              <w:lastRenderedPageBreak/>
              <w:t>[  ] Ca</w:t>
            </w:r>
            <w:r w:rsidR="00406F54">
              <w:rPr>
                <w:sz w:val="20"/>
                <w:szCs w:val="20"/>
              </w:rPr>
              <w:t xml:space="preserve">seworkers are not aware of the </w:t>
            </w:r>
            <w:r>
              <w:rPr>
                <w:sz w:val="20"/>
                <w:szCs w:val="20"/>
              </w:rPr>
              <w:t xml:space="preserve">mandatory reporting </w:t>
            </w:r>
            <w:r w:rsidR="003568ED">
              <w:rPr>
                <w:sz w:val="20"/>
                <w:szCs w:val="20"/>
              </w:rPr>
              <w:t>laws and policies</w:t>
            </w:r>
            <w:r w:rsidR="00406F54">
              <w:rPr>
                <w:sz w:val="20"/>
                <w:szCs w:val="20"/>
              </w:rPr>
              <w:t xml:space="preserve"> in-</w:t>
            </w:r>
            <w:r>
              <w:rPr>
                <w:sz w:val="20"/>
                <w:szCs w:val="20"/>
              </w:rPr>
              <w:t>context</w:t>
            </w:r>
            <w:r w:rsidR="003568ED">
              <w:rPr>
                <w:sz w:val="20"/>
                <w:szCs w:val="20"/>
              </w:rPr>
              <w:t xml:space="preserve"> (to report cases of child abuse to the responsible government authorities)</w:t>
            </w:r>
            <w:r>
              <w:rPr>
                <w:sz w:val="20"/>
                <w:szCs w:val="20"/>
              </w:rPr>
              <w:t>.</w:t>
            </w:r>
          </w:p>
        </w:tc>
        <w:tc>
          <w:tcPr>
            <w:tcW w:w="3852" w:type="dxa"/>
            <w:tcBorders>
              <w:bottom w:val="single" w:sz="4" w:space="0" w:color="auto"/>
            </w:tcBorders>
            <w:shd w:val="clear" w:color="auto" w:fill="DAEEF3"/>
          </w:tcPr>
          <w:p w:rsidR="004E3705" w:rsidRPr="00E539BD" w:rsidRDefault="004E3705" w:rsidP="009A6C01">
            <w:pPr>
              <w:pStyle w:val="NoSpacing"/>
              <w:ind w:left="251" w:hanging="251"/>
              <w:jc w:val="left"/>
              <w:rPr>
                <w:sz w:val="20"/>
                <w:szCs w:val="20"/>
              </w:rPr>
            </w:pPr>
            <w:r>
              <w:rPr>
                <w:sz w:val="20"/>
                <w:szCs w:val="20"/>
              </w:rPr>
              <w:t>[  ] Caseworkers are oriented / trained on the ma</w:t>
            </w:r>
            <w:r w:rsidR="00406F54">
              <w:rPr>
                <w:sz w:val="20"/>
                <w:szCs w:val="20"/>
              </w:rPr>
              <w:t xml:space="preserve">ndatory reporting </w:t>
            </w:r>
            <w:r w:rsidR="003568ED">
              <w:rPr>
                <w:sz w:val="20"/>
                <w:szCs w:val="20"/>
              </w:rPr>
              <w:t>laws and policies in-context (to report cases of child abuse to the responsible government authorities).</w:t>
            </w:r>
          </w:p>
        </w:tc>
        <w:tc>
          <w:tcPr>
            <w:tcW w:w="3853" w:type="dxa"/>
            <w:tcBorders>
              <w:bottom w:val="single" w:sz="4" w:space="0" w:color="auto"/>
            </w:tcBorders>
            <w:shd w:val="clear" w:color="auto" w:fill="DAEEF3"/>
          </w:tcPr>
          <w:p w:rsidR="008D3A6D" w:rsidRPr="00E539BD" w:rsidRDefault="004E3705" w:rsidP="003568ED">
            <w:pPr>
              <w:pStyle w:val="NoSpacing"/>
              <w:ind w:left="262" w:hanging="262"/>
              <w:jc w:val="left"/>
              <w:rPr>
                <w:sz w:val="20"/>
                <w:szCs w:val="20"/>
              </w:rPr>
            </w:pPr>
            <w:r>
              <w:rPr>
                <w:sz w:val="20"/>
                <w:szCs w:val="20"/>
              </w:rPr>
              <w:t>[  ] Casewor</w:t>
            </w:r>
            <w:r w:rsidR="00406F54">
              <w:rPr>
                <w:sz w:val="20"/>
                <w:szCs w:val="20"/>
              </w:rPr>
              <w:t xml:space="preserve">kers are oriented / trained on </w:t>
            </w:r>
            <w:r>
              <w:rPr>
                <w:sz w:val="20"/>
                <w:szCs w:val="20"/>
              </w:rPr>
              <w:t>the ma</w:t>
            </w:r>
            <w:r w:rsidR="00406F54">
              <w:rPr>
                <w:sz w:val="20"/>
                <w:szCs w:val="20"/>
              </w:rPr>
              <w:t xml:space="preserve">ndatory reporting requirements </w:t>
            </w:r>
            <w:r>
              <w:rPr>
                <w:sz w:val="20"/>
                <w:szCs w:val="20"/>
              </w:rPr>
              <w:t>in-context</w:t>
            </w:r>
            <w:r w:rsidR="003568ED">
              <w:rPr>
                <w:sz w:val="20"/>
                <w:szCs w:val="20"/>
              </w:rPr>
              <w:t xml:space="preserve"> and</w:t>
            </w:r>
            <w:r>
              <w:rPr>
                <w:sz w:val="20"/>
                <w:szCs w:val="20"/>
              </w:rPr>
              <w:t xml:space="preserve"> are able to t</w:t>
            </w:r>
            <w:r w:rsidR="00406F54">
              <w:rPr>
                <w:sz w:val="20"/>
                <w:szCs w:val="20"/>
              </w:rPr>
              <w:t xml:space="preserve">ake into </w:t>
            </w:r>
            <w:r>
              <w:rPr>
                <w:sz w:val="20"/>
                <w:szCs w:val="20"/>
              </w:rPr>
              <w:t>account th</w:t>
            </w:r>
            <w:r w:rsidR="00406F54">
              <w:rPr>
                <w:sz w:val="20"/>
                <w:szCs w:val="20"/>
              </w:rPr>
              <w:t xml:space="preserve">e safety and best interests of </w:t>
            </w:r>
            <w:r>
              <w:rPr>
                <w:sz w:val="20"/>
                <w:szCs w:val="20"/>
              </w:rPr>
              <w:t xml:space="preserve">the child when abiding by them. </w:t>
            </w:r>
          </w:p>
        </w:tc>
        <w:tc>
          <w:tcPr>
            <w:tcW w:w="3853" w:type="dxa"/>
            <w:tcBorders>
              <w:bottom w:val="single" w:sz="4" w:space="0" w:color="auto"/>
            </w:tcBorders>
            <w:shd w:val="clear" w:color="auto" w:fill="DAEEF3"/>
          </w:tcPr>
          <w:p w:rsidR="008D3A6D" w:rsidRPr="00E539BD" w:rsidRDefault="004E3705" w:rsidP="003568ED">
            <w:pPr>
              <w:pStyle w:val="NoSpacing"/>
              <w:ind w:left="258" w:hanging="258"/>
              <w:jc w:val="left"/>
              <w:rPr>
                <w:sz w:val="20"/>
                <w:szCs w:val="20"/>
              </w:rPr>
            </w:pPr>
            <w:r>
              <w:rPr>
                <w:sz w:val="20"/>
                <w:szCs w:val="20"/>
              </w:rPr>
              <w:t>[  ] Casewor</w:t>
            </w:r>
            <w:r w:rsidR="00406F54">
              <w:rPr>
                <w:sz w:val="20"/>
                <w:szCs w:val="20"/>
              </w:rPr>
              <w:t xml:space="preserve">kers are oriented / trained on </w:t>
            </w:r>
            <w:r>
              <w:rPr>
                <w:sz w:val="20"/>
                <w:szCs w:val="20"/>
              </w:rPr>
              <w:t>the ma</w:t>
            </w:r>
            <w:r w:rsidR="00406F54">
              <w:rPr>
                <w:sz w:val="20"/>
                <w:szCs w:val="20"/>
              </w:rPr>
              <w:t xml:space="preserve">ndatory reporting requirements </w:t>
            </w:r>
            <w:r>
              <w:rPr>
                <w:sz w:val="20"/>
                <w:szCs w:val="20"/>
              </w:rPr>
              <w:t>in-cont</w:t>
            </w:r>
            <w:r w:rsidR="00406F54">
              <w:rPr>
                <w:sz w:val="20"/>
                <w:szCs w:val="20"/>
              </w:rPr>
              <w:t>ext</w:t>
            </w:r>
            <w:r w:rsidR="003568ED">
              <w:rPr>
                <w:sz w:val="20"/>
                <w:szCs w:val="20"/>
              </w:rPr>
              <w:t xml:space="preserve"> and</w:t>
            </w:r>
            <w:r w:rsidR="00406F54">
              <w:rPr>
                <w:sz w:val="20"/>
                <w:szCs w:val="20"/>
              </w:rPr>
              <w:t xml:space="preserve"> are able to take into </w:t>
            </w:r>
            <w:r>
              <w:rPr>
                <w:sz w:val="20"/>
                <w:szCs w:val="20"/>
              </w:rPr>
              <w:t>account the safety and be</w:t>
            </w:r>
            <w:r w:rsidR="00406F54">
              <w:rPr>
                <w:sz w:val="20"/>
                <w:szCs w:val="20"/>
              </w:rPr>
              <w:t xml:space="preserve">st interests of </w:t>
            </w:r>
            <w:r>
              <w:rPr>
                <w:sz w:val="20"/>
                <w:szCs w:val="20"/>
              </w:rPr>
              <w:t>t</w:t>
            </w:r>
            <w:r w:rsidR="00406F54">
              <w:rPr>
                <w:sz w:val="20"/>
                <w:szCs w:val="20"/>
              </w:rPr>
              <w:t xml:space="preserve">he child when abiding by them. </w:t>
            </w:r>
            <w:r>
              <w:rPr>
                <w:sz w:val="20"/>
                <w:szCs w:val="20"/>
              </w:rPr>
              <w:t>Decis</w:t>
            </w:r>
            <w:r w:rsidR="00406F54">
              <w:rPr>
                <w:sz w:val="20"/>
                <w:szCs w:val="20"/>
              </w:rPr>
              <w:t xml:space="preserve">ions regarding compliance with </w:t>
            </w:r>
            <w:r>
              <w:rPr>
                <w:sz w:val="20"/>
                <w:szCs w:val="20"/>
              </w:rPr>
              <w:t>mandat</w:t>
            </w:r>
            <w:r w:rsidR="00406F54">
              <w:rPr>
                <w:sz w:val="20"/>
                <w:szCs w:val="20"/>
              </w:rPr>
              <w:t xml:space="preserve">ory reporting requirements are </w:t>
            </w:r>
            <w:r>
              <w:rPr>
                <w:sz w:val="20"/>
                <w:szCs w:val="20"/>
              </w:rPr>
              <w:t>taken at t</w:t>
            </w:r>
            <w:r w:rsidR="00406F54">
              <w:rPr>
                <w:sz w:val="20"/>
                <w:szCs w:val="20"/>
              </w:rPr>
              <w:t xml:space="preserve">he highest level of the agency </w:t>
            </w:r>
            <w:r>
              <w:rPr>
                <w:sz w:val="20"/>
                <w:szCs w:val="20"/>
              </w:rPr>
              <w:t>invol</w:t>
            </w:r>
            <w:r w:rsidR="00406F54">
              <w:rPr>
                <w:sz w:val="20"/>
                <w:szCs w:val="20"/>
              </w:rPr>
              <w:t xml:space="preserve">ved, for the protection of the </w:t>
            </w:r>
            <w:r>
              <w:rPr>
                <w:sz w:val="20"/>
                <w:szCs w:val="20"/>
              </w:rPr>
              <w:t>caseworkers.</w:t>
            </w:r>
          </w:p>
        </w:tc>
      </w:tr>
      <w:tr w:rsidR="008D3A6D" w:rsidRPr="00E539BD" w:rsidTr="00673AED">
        <w:trPr>
          <w:cantSplit/>
        </w:trPr>
        <w:tc>
          <w:tcPr>
            <w:tcW w:w="4088"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2"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3"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3" w:type="dxa"/>
            <w:tcBorders>
              <w:left w:val="nil"/>
              <w:bottom w:val="nil"/>
              <w:right w:val="nil"/>
            </w:tcBorders>
            <w:shd w:val="clear" w:color="auto" w:fill="auto"/>
          </w:tcPr>
          <w:p w:rsidR="008D3A6D" w:rsidRPr="00E539BD" w:rsidRDefault="008D3A6D" w:rsidP="00181ED3">
            <w:pPr>
              <w:pStyle w:val="NoSpacing"/>
              <w:jc w:val="left"/>
              <w:rPr>
                <w:sz w:val="20"/>
                <w:szCs w:val="20"/>
              </w:rPr>
            </w:pPr>
          </w:p>
        </w:tc>
      </w:tr>
      <w:tr w:rsidR="00D72D49" w:rsidRPr="00B636D2" w:rsidTr="00673AED">
        <w:trPr>
          <w:cantSplit/>
        </w:trPr>
        <w:tc>
          <w:tcPr>
            <w:tcW w:w="4088" w:type="dxa"/>
            <w:tcBorders>
              <w:top w:val="nil"/>
            </w:tcBorders>
            <w:shd w:val="clear" w:color="auto" w:fill="405D78"/>
            <w:vAlign w:val="center"/>
          </w:tcPr>
          <w:p w:rsidR="00D72D49" w:rsidRDefault="00D72D49" w:rsidP="00B508A2">
            <w:pPr>
              <w:pStyle w:val="NoSpacing"/>
              <w:jc w:val="left"/>
              <w:rPr>
                <w:b/>
                <w:color w:val="FFFFFF" w:themeColor="background1"/>
                <w:szCs w:val="24"/>
              </w:rPr>
            </w:pPr>
            <w:r>
              <w:rPr>
                <w:b/>
                <w:color w:val="FFFFFF" w:themeColor="background1"/>
                <w:szCs w:val="24"/>
              </w:rPr>
              <w:t>5</w:t>
            </w:r>
            <w:r w:rsidRPr="00B636D2">
              <w:rPr>
                <w:b/>
                <w:color w:val="FFFFFF" w:themeColor="background1"/>
                <w:szCs w:val="24"/>
              </w:rPr>
              <w:t xml:space="preserve">. </w:t>
            </w:r>
            <w:r>
              <w:rPr>
                <w:b/>
                <w:color w:val="FFFFFF" w:themeColor="background1"/>
                <w:szCs w:val="24"/>
              </w:rPr>
              <w:t xml:space="preserve">APPROPRIATE STAFFING AND CAPACITY BUILDING </w:t>
            </w:r>
          </w:p>
          <w:p w:rsidR="00D72D49" w:rsidRPr="00D72D49" w:rsidRDefault="00D72D49" w:rsidP="00D72D49">
            <w:pPr>
              <w:pStyle w:val="NoSpacing"/>
              <w:jc w:val="left"/>
              <w:rPr>
                <w:i/>
                <w:color w:val="FFFFFF" w:themeColor="background1"/>
                <w:szCs w:val="24"/>
              </w:rPr>
            </w:pPr>
            <w:r>
              <w:rPr>
                <w:i/>
                <w:color w:val="FFFFFF" w:themeColor="background1"/>
                <w:szCs w:val="24"/>
              </w:rPr>
              <w:t>b. Competencies, skills and experience</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8D3A6D" w:rsidRPr="00E539BD" w:rsidTr="00406F54">
        <w:trPr>
          <w:cantSplit/>
        </w:trPr>
        <w:tc>
          <w:tcPr>
            <w:tcW w:w="4088" w:type="dxa"/>
            <w:shd w:val="clear" w:color="auto" w:fill="DAEEF3"/>
          </w:tcPr>
          <w:p w:rsidR="008D3A6D" w:rsidRPr="00E539BD" w:rsidRDefault="00140047" w:rsidP="009A6C01">
            <w:pPr>
              <w:pStyle w:val="NoSpacing"/>
              <w:ind w:left="265" w:hanging="265"/>
              <w:jc w:val="left"/>
              <w:rPr>
                <w:sz w:val="20"/>
                <w:szCs w:val="20"/>
              </w:rPr>
            </w:pPr>
            <w:r>
              <w:rPr>
                <w:sz w:val="20"/>
                <w:szCs w:val="20"/>
              </w:rPr>
              <w:t>[  ] There are no job descriptions</w:t>
            </w:r>
            <w:bookmarkStart w:id="15" w:name="_Ref5798061"/>
            <w:r w:rsidR="00236795">
              <w:rPr>
                <w:rStyle w:val="FootnoteReference"/>
                <w:sz w:val="20"/>
                <w:szCs w:val="20"/>
              </w:rPr>
              <w:footnoteReference w:id="19"/>
            </w:r>
            <w:bookmarkEnd w:id="15"/>
            <w:r>
              <w:rPr>
                <w:sz w:val="20"/>
                <w:szCs w:val="20"/>
              </w:rPr>
              <w:t xml:space="preserve"> in place for </w:t>
            </w:r>
            <w:r w:rsidR="007E4DE9">
              <w:rPr>
                <w:sz w:val="20"/>
                <w:szCs w:val="20"/>
              </w:rPr>
              <w:t xml:space="preserve">dedicated </w:t>
            </w:r>
            <w:r>
              <w:rPr>
                <w:sz w:val="20"/>
                <w:szCs w:val="20"/>
              </w:rPr>
              <w:t>child protection case management staff that outline key competencies, skills</w:t>
            </w:r>
            <w:bookmarkStart w:id="16" w:name="_Ref5798094"/>
            <w:r w:rsidR="00236795">
              <w:rPr>
                <w:rStyle w:val="FootnoteReference"/>
                <w:sz w:val="20"/>
                <w:szCs w:val="20"/>
              </w:rPr>
              <w:footnoteReference w:id="20"/>
            </w:r>
            <w:bookmarkEnd w:id="16"/>
            <w:r>
              <w:rPr>
                <w:sz w:val="20"/>
                <w:szCs w:val="20"/>
              </w:rPr>
              <w:t>, qualifications and safeguarding requirements.</w:t>
            </w:r>
          </w:p>
        </w:tc>
        <w:tc>
          <w:tcPr>
            <w:tcW w:w="3852" w:type="dxa"/>
            <w:shd w:val="clear" w:color="auto" w:fill="DAEEF3"/>
          </w:tcPr>
          <w:p w:rsidR="00236795" w:rsidRPr="00E539BD" w:rsidRDefault="00236795" w:rsidP="009A6C01">
            <w:pPr>
              <w:pStyle w:val="NoSpacing"/>
              <w:ind w:left="251" w:hanging="251"/>
              <w:jc w:val="left"/>
              <w:rPr>
                <w:sz w:val="20"/>
                <w:szCs w:val="20"/>
              </w:rPr>
            </w:pPr>
            <w:r>
              <w:rPr>
                <w:sz w:val="20"/>
                <w:szCs w:val="20"/>
              </w:rPr>
              <w:t>[  ] There are job descriptions</w:t>
            </w:r>
            <w:r w:rsidR="00CD596D" w:rsidRPr="00CD596D">
              <w:rPr>
                <w:sz w:val="20"/>
                <w:szCs w:val="20"/>
                <w:vertAlign w:val="superscript"/>
              </w:rPr>
              <w:fldChar w:fldCharType="begin"/>
            </w:r>
            <w:r w:rsidR="00CD596D" w:rsidRPr="00CD596D">
              <w:rPr>
                <w:sz w:val="20"/>
                <w:szCs w:val="20"/>
                <w:vertAlign w:val="superscript"/>
              </w:rPr>
              <w:instrText xml:space="preserve"> NOTEREF _Ref5798061 \h </w:instrText>
            </w:r>
            <w:r w:rsidR="00CD596D">
              <w:rPr>
                <w:sz w:val="20"/>
                <w:szCs w:val="20"/>
                <w:vertAlign w:val="superscript"/>
              </w:rPr>
              <w:instrText xml:space="preserve"> \* MERGEFORMAT </w:instrText>
            </w:r>
            <w:r w:rsidR="00CD596D" w:rsidRPr="00CD596D">
              <w:rPr>
                <w:sz w:val="20"/>
                <w:szCs w:val="20"/>
                <w:vertAlign w:val="superscript"/>
              </w:rPr>
            </w:r>
            <w:r w:rsidR="00CD596D" w:rsidRPr="00CD596D">
              <w:rPr>
                <w:sz w:val="20"/>
                <w:szCs w:val="20"/>
                <w:vertAlign w:val="superscript"/>
              </w:rPr>
              <w:fldChar w:fldCharType="separate"/>
            </w:r>
            <w:r w:rsidR="00CD596D" w:rsidRPr="00CD596D">
              <w:rPr>
                <w:sz w:val="20"/>
                <w:szCs w:val="20"/>
                <w:vertAlign w:val="superscript"/>
              </w:rPr>
              <w:t>1</w:t>
            </w:r>
            <w:r w:rsidR="00FF69FC">
              <w:rPr>
                <w:sz w:val="20"/>
                <w:szCs w:val="20"/>
                <w:vertAlign w:val="superscript"/>
              </w:rPr>
              <w:t>9</w:t>
            </w:r>
            <w:r w:rsidR="00CD596D" w:rsidRPr="00CD596D">
              <w:rPr>
                <w:sz w:val="20"/>
                <w:szCs w:val="20"/>
                <w:vertAlign w:val="superscript"/>
              </w:rPr>
              <w:fldChar w:fldCharType="end"/>
            </w:r>
            <w:r w:rsidR="00CD596D">
              <w:t xml:space="preserve"> </w:t>
            </w:r>
            <w:r w:rsidR="00406F54">
              <w:rPr>
                <w:sz w:val="20"/>
                <w:szCs w:val="20"/>
              </w:rPr>
              <w:t xml:space="preserve">in place for </w:t>
            </w:r>
            <w:r>
              <w:rPr>
                <w:sz w:val="20"/>
                <w:szCs w:val="20"/>
              </w:rPr>
              <w:t>child pr</w:t>
            </w:r>
            <w:r w:rsidR="00406F54">
              <w:rPr>
                <w:sz w:val="20"/>
                <w:szCs w:val="20"/>
              </w:rPr>
              <w:t xml:space="preserve">otection case management staff </w:t>
            </w:r>
            <w:r>
              <w:rPr>
                <w:sz w:val="20"/>
                <w:szCs w:val="20"/>
              </w:rPr>
              <w:t>that outline key competencies, skills</w:t>
            </w:r>
            <w:r w:rsidR="00FF69FC" w:rsidRPr="00FF69FC">
              <w:rPr>
                <w:sz w:val="20"/>
                <w:szCs w:val="20"/>
                <w:vertAlign w:val="superscript"/>
              </w:rPr>
              <w:t>20</w:t>
            </w:r>
            <w:r w:rsidR="00406F54">
              <w:rPr>
                <w:sz w:val="20"/>
                <w:szCs w:val="20"/>
              </w:rPr>
              <w:t xml:space="preserve">, </w:t>
            </w:r>
            <w:r>
              <w:rPr>
                <w:sz w:val="20"/>
                <w:szCs w:val="20"/>
              </w:rPr>
              <w:t>q</w:t>
            </w:r>
            <w:r w:rsidR="00406F54">
              <w:rPr>
                <w:sz w:val="20"/>
                <w:szCs w:val="20"/>
              </w:rPr>
              <w:t xml:space="preserve">ualifications and safeguarding </w:t>
            </w:r>
            <w:r>
              <w:rPr>
                <w:sz w:val="20"/>
                <w:szCs w:val="20"/>
              </w:rPr>
              <w:t xml:space="preserve">requirements, but these are not strictly adhered to in the recruitment </w:t>
            </w:r>
            <w:r w:rsidR="00F644D2">
              <w:rPr>
                <w:sz w:val="20"/>
                <w:szCs w:val="20"/>
              </w:rPr>
              <w:t xml:space="preserve">and training </w:t>
            </w:r>
            <w:r>
              <w:rPr>
                <w:sz w:val="20"/>
                <w:szCs w:val="20"/>
              </w:rPr>
              <w:t xml:space="preserve">of </w:t>
            </w:r>
            <w:r w:rsidR="00CD596D">
              <w:rPr>
                <w:sz w:val="20"/>
                <w:szCs w:val="20"/>
              </w:rPr>
              <w:t>staff</w:t>
            </w:r>
            <w:r w:rsidR="007E4DE9">
              <w:rPr>
                <w:sz w:val="20"/>
                <w:szCs w:val="20"/>
              </w:rPr>
              <w:t xml:space="preserve"> and/or staff are split between case management and performing other child protection duties</w:t>
            </w:r>
            <w:r w:rsidR="00CD596D">
              <w:rPr>
                <w:sz w:val="20"/>
                <w:szCs w:val="20"/>
              </w:rPr>
              <w:t>.</w:t>
            </w:r>
          </w:p>
        </w:tc>
        <w:tc>
          <w:tcPr>
            <w:tcW w:w="3853" w:type="dxa"/>
            <w:shd w:val="clear" w:color="auto" w:fill="DAEEF3"/>
          </w:tcPr>
          <w:p w:rsidR="008D3A6D" w:rsidRPr="00E539BD" w:rsidRDefault="00236795" w:rsidP="00F644D2">
            <w:pPr>
              <w:pStyle w:val="NoSpacing"/>
              <w:ind w:left="262" w:hanging="262"/>
              <w:jc w:val="left"/>
              <w:rPr>
                <w:sz w:val="20"/>
                <w:szCs w:val="20"/>
              </w:rPr>
            </w:pPr>
            <w:r>
              <w:rPr>
                <w:sz w:val="20"/>
                <w:szCs w:val="20"/>
              </w:rPr>
              <w:t>[  ] There are job descriptions</w:t>
            </w:r>
            <w:r w:rsidR="00CD596D" w:rsidRPr="00CD596D">
              <w:rPr>
                <w:sz w:val="20"/>
                <w:szCs w:val="20"/>
                <w:vertAlign w:val="superscript"/>
              </w:rPr>
              <w:fldChar w:fldCharType="begin"/>
            </w:r>
            <w:r w:rsidR="00CD596D" w:rsidRPr="00CD596D">
              <w:rPr>
                <w:sz w:val="20"/>
                <w:szCs w:val="20"/>
                <w:vertAlign w:val="superscript"/>
              </w:rPr>
              <w:instrText xml:space="preserve"> NOTEREF _Ref5798061 \h </w:instrText>
            </w:r>
            <w:r w:rsidR="00CD596D">
              <w:rPr>
                <w:sz w:val="20"/>
                <w:szCs w:val="20"/>
                <w:vertAlign w:val="superscript"/>
              </w:rPr>
              <w:instrText xml:space="preserve"> \* MERGEFORMAT </w:instrText>
            </w:r>
            <w:r w:rsidR="00CD596D" w:rsidRPr="00CD596D">
              <w:rPr>
                <w:sz w:val="20"/>
                <w:szCs w:val="20"/>
                <w:vertAlign w:val="superscript"/>
              </w:rPr>
            </w:r>
            <w:r w:rsidR="00CD596D" w:rsidRPr="00CD596D">
              <w:rPr>
                <w:sz w:val="20"/>
                <w:szCs w:val="20"/>
                <w:vertAlign w:val="superscript"/>
              </w:rPr>
              <w:fldChar w:fldCharType="separate"/>
            </w:r>
            <w:r w:rsidR="00CD596D" w:rsidRPr="00CD596D">
              <w:rPr>
                <w:sz w:val="20"/>
                <w:szCs w:val="20"/>
                <w:vertAlign w:val="superscript"/>
              </w:rPr>
              <w:t>1</w:t>
            </w:r>
            <w:r w:rsidR="00FF69FC">
              <w:rPr>
                <w:sz w:val="20"/>
                <w:szCs w:val="20"/>
                <w:vertAlign w:val="superscript"/>
              </w:rPr>
              <w:t>9</w:t>
            </w:r>
            <w:r w:rsidR="00CD596D" w:rsidRPr="00CD596D">
              <w:rPr>
                <w:sz w:val="20"/>
                <w:szCs w:val="20"/>
                <w:vertAlign w:val="superscript"/>
              </w:rPr>
              <w:fldChar w:fldCharType="end"/>
            </w:r>
            <w:r w:rsidR="00406F54">
              <w:rPr>
                <w:sz w:val="20"/>
                <w:szCs w:val="20"/>
              </w:rPr>
              <w:t xml:space="preserve"> in place for </w:t>
            </w:r>
            <w:r w:rsidR="007E4DE9">
              <w:rPr>
                <w:sz w:val="20"/>
                <w:szCs w:val="20"/>
              </w:rPr>
              <w:t xml:space="preserve">dedicated </w:t>
            </w:r>
            <w:r>
              <w:rPr>
                <w:sz w:val="20"/>
                <w:szCs w:val="20"/>
              </w:rPr>
              <w:t>child pr</w:t>
            </w:r>
            <w:r w:rsidR="00406F54">
              <w:rPr>
                <w:sz w:val="20"/>
                <w:szCs w:val="20"/>
              </w:rPr>
              <w:t xml:space="preserve">otection case management staff </w:t>
            </w:r>
            <w:r>
              <w:rPr>
                <w:sz w:val="20"/>
                <w:szCs w:val="20"/>
              </w:rPr>
              <w:t>that outline key competencies, skills</w:t>
            </w:r>
            <w:r w:rsidR="00FF69FC" w:rsidRPr="00FF69FC">
              <w:rPr>
                <w:sz w:val="20"/>
                <w:szCs w:val="20"/>
                <w:vertAlign w:val="superscript"/>
              </w:rPr>
              <w:t>20</w:t>
            </w:r>
            <w:r w:rsidR="00406F54">
              <w:rPr>
                <w:sz w:val="20"/>
                <w:szCs w:val="20"/>
              </w:rPr>
              <w:t xml:space="preserve">, </w:t>
            </w:r>
            <w:r>
              <w:rPr>
                <w:sz w:val="20"/>
                <w:szCs w:val="20"/>
              </w:rPr>
              <w:t xml:space="preserve">qualifications and safeguarding </w:t>
            </w:r>
            <w:r w:rsidR="00CD596D">
              <w:rPr>
                <w:sz w:val="20"/>
                <w:szCs w:val="20"/>
              </w:rPr>
              <w:t>requirements –</w:t>
            </w:r>
            <w:r>
              <w:rPr>
                <w:sz w:val="20"/>
                <w:szCs w:val="20"/>
              </w:rPr>
              <w:t xml:space="preserve"> </w:t>
            </w:r>
            <w:r w:rsidR="00406F54">
              <w:rPr>
                <w:sz w:val="20"/>
                <w:szCs w:val="20"/>
              </w:rPr>
              <w:t xml:space="preserve">these are adhered to </w:t>
            </w:r>
            <w:r w:rsidR="00CD596D">
              <w:rPr>
                <w:sz w:val="20"/>
                <w:szCs w:val="20"/>
              </w:rPr>
              <w:t>in the recr</w:t>
            </w:r>
            <w:r w:rsidR="00406F54">
              <w:rPr>
                <w:sz w:val="20"/>
                <w:szCs w:val="20"/>
              </w:rPr>
              <w:t xml:space="preserve">uitment </w:t>
            </w:r>
            <w:r w:rsidR="00F644D2">
              <w:rPr>
                <w:sz w:val="20"/>
                <w:szCs w:val="20"/>
              </w:rPr>
              <w:t xml:space="preserve">and training </w:t>
            </w:r>
            <w:r w:rsidR="00406F54">
              <w:rPr>
                <w:sz w:val="20"/>
                <w:szCs w:val="20"/>
              </w:rPr>
              <w:t>of staff</w:t>
            </w:r>
            <w:r w:rsidR="00F644D2">
              <w:rPr>
                <w:sz w:val="20"/>
                <w:szCs w:val="20"/>
              </w:rPr>
              <w:t>. In addition,</w:t>
            </w:r>
            <w:r w:rsidR="00406F54">
              <w:rPr>
                <w:sz w:val="20"/>
                <w:szCs w:val="20"/>
              </w:rPr>
              <w:t xml:space="preserve"> all staff </w:t>
            </w:r>
            <w:r w:rsidR="00CD596D">
              <w:rPr>
                <w:sz w:val="20"/>
                <w:szCs w:val="20"/>
              </w:rPr>
              <w:t>have</w:t>
            </w:r>
            <w:r w:rsidR="00406F54">
              <w:rPr>
                <w:sz w:val="20"/>
                <w:szCs w:val="20"/>
              </w:rPr>
              <w:t xml:space="preserve"> at a minimum prior experience </w:t>
            </w:r>
            <w:r w:rsidR="00CD596D">
              <w:rPr>
                <w:sz w:val="20"/>
                <w:szCs w:val="20"/>
              </w:rPr>
              <w:t>working with children.</w:t>
            </w:r>
          </w:p>
        </w:tc>
        <w:tc>
          <w:tcPr>
            <w:tcW w:w="3853" w:type="dxa"/>
            <w:shd w:val="clear" w:color="auto" w:fill="DAEEF3"/>
          </w:tcPr>
          <w:p w:rsidR="008D3A6D" w:rsidRPr="00E539BD" w:rsidRDefault="00CD596D" w:rsidP="00F644D2">
            <w:pPr>
              <w:pStyle w:val="NoSpacing"/>
              <w:ind w:left="244" w:hanging="244"/>
              <w:jc w:val="left"/>
              <w:rPr>
                <w:sz w:val="20"/>
                <w:szCs w:val="20"/>
              </w:rPr>
            </w:pPr>
            <w:r>
              <w:rPr>
                <w:sz w:val="20"/>
                <w:szCs w:val="20"/>
              </w:rPr>
              <w:t>[  ] There are job descriptions</w:t>
            </w:r>
            <w:r w:rsidRPr="00CD596D">
              <w:rPr>
                <w:sz w:val="20"/>
                <w:szCs w:val="20"/>
                <w:vertAlign w:val="superscript"/>
              </w:rPr>
              <w:fldChar w:fldCharType="begin"/>
            </w:r>
            <w:r w:rsidRPr="00CD596D">
              <w:rPr>
                <w:sz w:val="20"/>
                <w:szCs w:val="20"/>
                <w:vertAlign w:val="superscript"/>
              </w:rPr>
              <w:instrText xml:space="preserve"> NOTEREF _Ref5798061 \h </w:instrText>
            </w:r>
            <w:r>
              <w:rPr>
                <w:sz w:val="20"/>
                <w:szCs w:val="20"/>
                <w:vertAlign w:val="superscript"/>
              </w:rPr>
              <w:instrText xml:space="preserve"> \* MERGEFORMAT </w:instrText>
            </w:r>
            <w:r w:rsidRPr="00CD596D">
              <w:rPr>
                <w:sz w:val="20"/>
                <w:szCs w:val="20"/>
                <w:vertAlign w:val="superscript"/>
              </w:rPr>
            </w:r>
            <w:r w:rsidRPr="00CD596D">
              <w:rPr>
                <w:sz w:val="20"/>
                <w:szCs w:val="20"/>
                <w:vertAlign w:val="superscript"/>
              </w:rPr>
              <w:fldChar w:fldCharType="separate"/>
            </w:r>
            <w:r w:rsidRPr="00CD596D">
              <w:rPr>
                <w:sz w:val="20"/>
                <w:szCs w:val="20"/>
                <w:vertAlign w:val="superscript"/>
              </w:rPr>
              <w:t>1</w:t>
            </w:r>
            <w:r w:rsidR="00FF69FC">
              <w:rPr>
                <w:sz w:val="20"/>
                <w:szCs w:val="20"/>
                <w:vertAlign w:val="superscript"/>
              </w:rPr>
              <w:t>9</w:t>
            </w:r>
            <w:r w:rsidRPr="00CD596D">
              <w:rPr>
                <w:sz w:val="20"/>
                <w:szCs w:val="20"/>
                <w:vertAlign w:val="superscript"/>
              </w:rPr>
              <w:fldChar w:fldCharType="end"/>
            </w:r>
            <w:r>
              <w:rPr>
                <w:sz w:val="20"/>
                <w:szCs w:val="20"/>
                <w:vertAlign w:val="superscript"/>
              </w:rPr>
              <w:t xml:space="preserve"> </w:t>
            </w:r>
            <w:r>
              <w:rPr>
                <w:sz w:val="20"/>
                <w:szCs w:val="20"/>
              </w:rPr>
              <w:t>in place f</w:t>
            </w:r>
            <w:r w:rsidR="00406F54">
              <w:rPr>
                <w:sz w:val="20"/>
                <w:szCs w:val="20"/>
              </w:rPr>
              <w:t xml:space="preserve">or </w:t>
            </w:r>
            <w:r w:rsidR="007E4DE9">
              <w:rPr>
                <w:sz w:val="20"/>
                <w:szCs w:val="20"/>
              </w:rPr>
              <w:t xml:space="preserve">dedicated </w:t>
            </w:r>
            <w:r>
              <w:rPr>
                <w:sz w:val="20"/>
                <w:szCs w:val="20"/>
              </w:rPr>
              <w:t>child pr</w:t>
            </w:r>
            <w:r w:rsidR="00406F54">
              <w:rPr>
                <w:sz w:val="20"/>
                <w:szCs w:val="20"/>
              </w:rPr>
              <w:t xml:space="preserve">otection case management staff </w:t>
            </w:r>
            <w:r>
              <w:rPr>
                <w:sz w:val="20"/>
                <w:szCs w:val="20"/>
              </w:rPr>
              <w:t>that outline key competencies, skills</w:t>
            </w:r>
            <w:r w:rsidR="00FF69FC" w:rsidRPr="00FF69FC">
              <w:rPr>
                <w:sz w:val="20"/>
                <w:szCs w:val="20"/>
                <w:vertAlign w:val="superscript"/>
              </w:rPr>
              <w:t>20</w:t>
            </w:r>
            <w:r w:rsidR="00406F54">
              <w:rPr>
                <w:sz w:val="20"/>
                <w:szCs w:val="20"/>
              </w:rPr>
              <w:t xml:space="preserve">, </w:t>
            </w:r>
            <w:r>
              <w:rPr>
                <w:sz w:val="20"/>
                <w:szCs w:val="20"/>
              </w:rPr>
              <w:t>q</w:t>
            </w:r>
            <w:r w:rsidR="00406F54">
              <w:rPr>
                <w:sz w:val="20"/>
                <w:szCs w:val="20"/>
              </w:rPr>
              <w:t xml:space="preserve">ualifications and safeguarding </w:t>
            </w:r>
            <w:r>
              <w:rPr>
                <w:sz w:val="20"/>
                <w:szCs w:val="20"/>
              </w:rPr>
              <w:t xml:space="preserve">requirements </w:t>
            </w:r>
            <w:r w:rsidR="00406F54">
              <w:rPr>
                <w:sz w:val="20"/>
                <w:szCs w:val="20"/>
              </w:rPr>
              <w:t xml:space="preserve">– these are adhered to </w:t>
            </w:r>
            <w:r>
              <w:rPr>
                <w:sz w:val="20"/>
                <w:szCs w:val="20"/>
              </w:rPr>
              <w:t>in the recr</w:t>
            </w:r>
            <w:r w:rsidR="00406F54">
              <w:rPr>
                <w:sz w:val="20"/>
                <w:szCs w:val="20"/>
              </w:rPr>
              <w:t>uitment</w:t>
            </w:r>
            <w:r w:rsidR="00F644D2">
              <w:rPr>
                <w:sz w:val="20"/>
                <w:szCs w:val="20"/>
              </w:rPr>
              <w:t xml:space="preserve"> and training</w:t>
            </w:r>
            <w:r w:rsidR="00406F54">
              <w:rPr>
                <w:sz w:val="20"/>
                <w:szCs w:val="20"/>
              </w:rPr>
              <w:t xml:space="preserve"> of staff</w:t>
            </w:r>
            <w:r w:rsidR="00F644D2">
              <w:rPr>
                <w:sz w:val="20"/>
                <w:szCs w:val="20"/>
              </w:rPr>
              <w:t>. In addition</w:t>
            </w:r>
            <w:r w:rsidR="00406F54">
              <w:rPr>
                <w:sz w:val="20"/>
                <w:szCs w:val="20"/>
              </w:rPr>
              <w:t xml:space="preserve"> all staff </w:t>
            </w:r>
            <w:r w:rsidR="00C272E9">
              <w:rPr>
                <w:sz w:val="20"/>
                <w:szCs w:val="20"/>
              </w:rPr>
              <w:t>are registered, cer</w:t>
            </w:r>
            <w:r w:rsidR="00406F54">
              <w:rPr>
                <w:sz w:val="20"/>
                <w:szCs w:val="20"/>
              </w:rPr>
              <w:t xml:space="preserve">tified and licensed </w:t>
            </w:r>
            <w:r w:rsidR="00C272E9">
              <w:rPr>
                <w:sz w:val="20"/>
                <w:szCs w:val="20"/>
              </w:rPr>
              <w:t>caseworkers under the national system</w:t>
            </w:r>
            <w:r>
              <w:rPr>
                <w:sz w:val="20"/>
                <w:szCs w:val="20"/>
              </w:rPr>
              <w:t>.</w:t>
            </w:r>
          </w:p>
        </w:tc>
      </w:tr>
      <w:tr w:rsidR="008D3A6D" w:rsidRPr="00E539BD" w:rsidTr="0060018D">
        <w:trPr>
          <w:cantSplit/>
        </w:trPr>
        <w:tc>
          <w:tcPr>
            <w:tcW w:w="4088" w:type="dxa"/>
            <w:tcBorders>
              <w:bottom w:val="single" w:sz="4" w:space="0" w:color="auto"/>
            </w:tcBorders>
            <w:shd w:val="clear" w:color="auto" w:fill="A9BED1"/>
          </w:tcPr>
          <w:p w:rsidR="008D3A6D" w:rsidRPr="00E539BD" w:rsidRDefault="00CD596D" w:rsidP="009A6C01">
            <w:pPr>
              <w:pStyle w:val="NoSpacing"/>
              <w:ind w:left="265" w:hanging="265"/>
              <w:jc w:val="left"/>
              <w:rPr>
                <w:sz w:val="20"/>
                <w:szCs w:val="20"/>
              </w:rPr>
            </w:pPr>
            <w:r>
              <w:rPr>
                <w:sz w:val="20"/>
                <w:szCs w:val="20"/>
              </w:rPr>
              <w:lastRenderedPageBreak/>
              <w:t>[  ] Staff r</w:t>
            </w:r>
            <w:r w:rsidR="003E60E8">
              <w:rPr>
                <w:sz w:val="20"/>
                <w:szCs w:val="20"/>
              </w:rPr>
              <w:t>atios for case management staff</w:t>
            </w:r>
            <w:r w:rsidR="007127DD">
              <w:rPr>
                <w:sz w:val="20"/>
                <w:szCs w:val="20"/>
              </w:rPr>
              <w:t xml:space="preserve"> (caseworkers, supervisors</w:t>
            </w:r>
            <w:r w:rsidR="003E60E8">
              <w:rPr>
                <w:sz w:val="20"/>
                <w:szCs w:val="20"/>
              </w:rPr>
              <w:t xml:space="preserve"> and data entry </w:t>
            </w:r>
            <w:r w:rsidR="007127DD">
              <w:rPr>
                <w:sz w:val="20"/>
                <w:szCs w:val="20"/>
              </w:rPr>
              <w:t xml:space="preserve">staff where applicable) </w:t>
            </w:r>
            <w:r>
              <w:rPr>
                <w:sz w:val="20"/>
                <w:szCs w:val="20"/>
              </w:rPr>
              <w:t>do not adhere to minimum standards</w:t>
            </w:r>
            <w:bookmarkStart w:id="17" w:name="_Ref5806363"/>
            <w:r>
              <w:rPr>
                <w:rStyle w:val="FootnoteReference"/>
                <w:sz w:val="20"/>
                <w:szCs w:val="20"/>
              </w:rPr>
              <w:footnoteReference w:id="21"/>
            </w:r>
            <w:bookmarkEnd w:id="17"/>
            <w:r>
              <w:rPr>
                <w:sz w:val="20"/>
                <w:szCs w:val="20"/>
              </w:rPr>
              <w:t>.</w:t>
            </w:r>
          </w:p>
        </w:tc>
        <w:tc>
          <w:tcPr>
            <w:tcW w:w="3852" w:type="dxa"/>
            <w:tcBorders>
              <w:bottom w:val="single" w:sz="4" w:space="0" w:color="auto"/>
            </w:tcBorders>
            <w:shd w:val="clear" w:color="auto" w:fill="A9BED1"/>
          </w:tcPr>
          <w:p w:rsidR="007127DD" w:rsidRPr="00E539BD" w:rsidRDefault="007127DD" w:rsidP="009A6C01">
            <w:pPr>
              <w:pStyle w:val="NoSpacing"/>
              <w:ind w:left="251" w:hanging="251"/>
              <w:jc w:val="left"/>
              <w:rPr>
                <w:sz w:val="20"/>
                <w:szCs w:val="20"/>
              </w:rPr>
            </w:pPr>
            <w:r>
              <w:rPr>
                <w:sz w:val="20"/>
                <w:szCs w:val="20"/>
              </w:rPr>
              <w:t>[  ] Staff ra</w:t>
            </w:r>
            <w:r w:rsidR="003E60E8">
              <w:rPr>
                <w:sz w:val="20"/>
                <w:szCs w:val="20"/>
              </w:rPr>
              <w:t xml:space="preserve">tios for case management </w:t>
            </w:r>
            <w:proofErr w:type="gramStart"/>
            <w:r w:rsidR="003E60E8">
              <w:rPr>
                <w:sz w:val="20"/>
                <w:szCs w:val="20"/>
              </w:rPr>
              <w:t xml:space="preserve">staff </w:t>
            </w:r>
            <w:r>
              <w:rPr>
                <w:sz w:val="20"/>
                <w:szCs w:val="20"/>
              </w:rPr>
              <w:t xml:space="preserve"> (</w:t>
            </w:r>
            <w:proofErr w:type="gramEnd"/>
            <w:r>
              <w:rPr>
                <w:sz w:val="20"/>
                <w:szCs w:val="20"/>
              </w:rPr>
              <w:t>casework</w:t>
            </w:r>
            <w:r w:rsidR="003E60E8">
              <w:rPr>
                <w:sz w:val="20"/>
                <w:szCs w:val="20"/>
              </w:rPr>
              <w:t xml:space="preserve">ers, supervisors and data entry </w:t>
            </w:r>
            <w:r>
              <w:rPr>
                <w:sz w:val="20"/>
                <w:szCs w:val="20"/>
              </w:rPr>
              <w:t>staff</w:t>
            </w:r>
            <w:r w:rsidR="003E60E8">
              <w:rPr>
                <w:sz w:val="20"/>
                <w:szCs w:val="20"/>
              </w:rPr>
              <w:t xml:space="preserve"> where applicable) are clearly </w:t>
            </w:r>
            <w:r>
              <w:rPr>
                <w:sz w:val="20"/>
                <w:szCs w:val="20"/>
              </w:rPr>
              <w:t>outlined in the Standard Opera</w:t>
            </w:r>
            <w:r w:rsidR="003E60E8">
              <w:rPr>
                <w:sz w:val="20"/>
                <w:szCs w:val="20"/>
              </w:rPr>
              <w:t xml:space="preserve">ting </w:t>
            </w:r>
            <w:r>
              <w:rPr>
                <w:sz w:val="20"/>
                <w:szCs w:val="20"/>
              </w:rPr>
              <w:t>Pr</w:t>
            </w:r>
            <w:r w:rsidR="003E60E8">
              <w:rPr>
                <w:sz w:val="20"/>
                <w:szCs w:val="20"/>
              </w:rPr>
              <w:t xml:space="preserve">ocedures and adhere to minimum </w:t>
            </w:r>
            <w:r>
              <w:rPr>
                <w:sz w:val="20"/>
                <w:szCs w:val="20"/>
              </w:rPr>
              <w:t>standards</w:t>
            </w:r>
            <w:r w:rsidR="001D4718" w:rsidRPr="001D4718">
              <w:rPr>
                <w:vertAlign w:val="superscript"/>
              </w:rPr>
              <w:fldChar w:fldCharType="begin"/>
            </w:r>
            <w:r w:rsidR="001D4718" w:rsidRPr="001D4718">
              <w:rPr>
                <w:sz w:val="20"/>
                <w:szCs w:val="20"/>
                <w:vertAlign w:val="superscript"/>
              </w:rPr>
              <w:instrText xml:space="preserve"> NOTEREF _Ref5806363 \h </w:instrText>
            </w:r>
            <w:r w:rsidR="001D4718">
              <w:rPr>
                <w:vertAlign w:val="superscript"/>
              </w:rPr>
              <w:instrText xml:space="preserve"> \* MERGEFORMAT </w:instrText>
            </w:r>
            <w:r w:rsidR="001D4718" w:rsidRPr="001D4718">
              <w:rPr>
                <w:vertAlign w:val="superscript"/>
              </w:rPr>
            </w:r>
            <w:r w:rsidR="001D4718" w:rsidRPr="001D4718">
              <w:rPr>
                <w:vertAlign w:val="superscript"/>
              </w:rPr>
              <w:fldChar w:fldCharType="separate"/>
            </w:r>
            <w:r w:rsidR="001D4718" w:rsidRPr="001D4718">
              <w:rPr>
                <w:sz w:val="20"/>
                <w:szCs w:val="20"/>
                <w:vertAlign w:val="superscript"/>
              </w:rPr>
              <w:t>2</w:t>
            </w:r>
            <w:r w:rsidR="006D3B50">
              <w:rPr>
                <w:sz w:val="20"/>
                <w:szCs w:val="20"/>
                <w:vertAlign w:val="superscript"/>
              </w:rPr>
              <w:t>1</w:t>
            </w:r>
            <w:r w:rsidR="001D4718" w:rsidRPr="001D4718">
              <w:rPr>
                <w:vertAlign w:val="superscript"/>
              </w:rPr>
              <w:fldChar w:fldCharType="end"/>
            </w:r>
            <w:r>
              <w:rPr>
                <w:sz w:val="20"/>
                <w:szCs w:val="20"/>
              </w:rPr>
              <w:t>, but these are not strictly</w:t>
            </w:r>
            <w:r w:rsidR="003E60E8">
              <w:rPr>
                <w:sz w:val="20"/>
                <w:szCs w:val="20"/>
              </w:rPr>
              <w:t xml:space="preserve"> </w:t>
            </w:r>
            <w:r>
              <w:rPr>
                <w:sz w:val="20"/>
                <w:szCs w:val="20"/>
              </w:rPr>
              <w:t>adhered to in practice.</w:t>
            </w:r>
          </w:p>
        </w:tc>
        <w:tc>
          <w:tcPr>
            <w:tcW w:w="3853" w:type="dxa"/>
            <w:tcBorders>
              <w:bottom w:val="single" w:sz="4" w:space="0" w:color="auto"/>
            </w:tcBorders>
            <w:shd w:val="clear" w:color="auto" w:fill="A9BED1"/>
          </w:tcPr>
          <w:p w:rsidR="008D3A6D" w:rsidRPr="00E539BD" w:rsidRDefault="007127DD" w:rsidP="009A6C01">
            <w:pPr>
              <w:pStyle w:val="NoSpacing"/>
              <w:ind w:left="262" w:hanging="262"/>
              <w:jc w:val="left"/>
              <w:rPr>
                <w:sz w:val="20"/>
                <w:szCs w:val="20"/>
              </w:rPr>
            </w:pPr>
            <w:r>
              <w:rPr>
                <w:sz w:val="20"/>
                <w:szCs w:val="20"/>
              </w:rPr>
              <w:t>[  ] Staff ra</w:t>
            </w:r>
            <w:r w:rsidR="003E60E8">
              <w:rPr>
                <w:sz w:val="20"/>
                <w:szCs w:val="20"/>
              </w:rPr>
              <w:t xml:space="preserve">tios for case management staff </w:t>
            </w:r>
            <w:r>
              <w:rPr>
                <w:sz w:val="20"/>
                <w:szCs w:val="20"/>
              </w:rPr>
              <w:t xml:space="preserve">are both clearly outlined in the Standard Operating Procedures and adhere to </w:t>
            </w:r>
            <w:r w:rsidR="00466767">
              <w:rPr>
                <w:sz w:val="20"/>
                <w:szCs w:val="20"/>
              </w:rPr>
              <w:t>M</w:t>
            </w:r>
            <w:r>
              <w:rPr>
                <w:sz w:val="20"/>
                <w:szCs w:val="20"/>
              </w:rPr>
              <w:t>inimum</w:t>
            </w:r>
            <w:r w:rsidR="00466767">
              <w:rPr>
                <w:sz w:val="20"/>
                <w:szCs w:val="20"/>
              </w:rPr>
              <w:t xml:space="preserve"> </w:t>
            </w:r>
            <w:r>
              <w:rPr>
                <w:sz w:val="20"/>
                <w:szCs w:val="20"/>
              </w:rPr>
              <w:t>standards</w:t>
            </w:r>
            <w:r w:rsidR="001D4718" w:rsidRPr="001D4718">
              <w:rPr>
                <w:vertAlign w:val="superscript"/>
              </w:rPr>
              <w:fldChar w:fldCharType="begin"/>
            </w:r>
            <w:r w:rsidR="001D4718" w:rsidRPr="001D4718">
              <w:rPr>
                <w:sz w:val="20"/>
                <w:szCs w:val="20"/>
                <w:vertAlign w:val="superscript"/>
              </w:rPr>
              <w:instrText xml:space="preserve"> NOTEREF _Ref5806363 \h </w:instrText>
            </w:r>
            <w:r w:rsidR="001D4718">
              <w:rPr>
                <w:vertAlign w:val="superscript"/>
              </w:rPr>
              <w:instrText xml:space="preserve"> \* MERGEFORMAT </w:instrText>
            </w:r>
            <w:r w:rsidR="001D4718" w:rsidRPr="001D4718">
              <w:rPr>
                <w:vertAlign w:val="superscript"/>
              </w:rPr>
            </w:r>
            <w:r w:rsidR="001D4718" w:rsidRPr="001D4718">
              <w:rPr>
                <w:vertAlign w:val="superscript"/>
              </w:rPr>
              <w:fldChar w:fldCharType="separate"/>
            </w:r>
            <w:r w:rsidR="001D4718" w:rsidRPr="001D4718">
              <w:rPr>
                <w:sz w:val="20"/>
                <w:szCs w:val="20"/>
                <w:vertAlign w:val="superscript"/>
              </w:rPr>
              <w:t>2</w:t>
            </w:r>
            <w:r w:rsidR="00FF69FC">
              <w:rPr>
                <w:sz w:val="20"/>
                <w:szCs w:val="20"/>
                <w:vertAlign w:val="superscript"/>
              </w:rPr>
              <w:t>1</w:t>
            </w:r>
            <w:r w:rsidR="001D4718" w:rsidRPr="001D4718">
              <w:rPr>
                <w:vertAlign w:val="superscript"/>
              </w:rPr>
              <w:fldChar w:fldCharType="end"/>
            </w:r>
            <w:r w:rsidR="003E60E8">
              <w:rPr>
                <w:sz w:val="20"/>
                <w:szCs w:val="20"/>
              </w:rPr>
              <w:t xml:space="preserve">. In practice and </w:t>
            </w:r>
            <w:r w:rsidR="00466767">
              <w:rPr>
                <w:sz w:val="20"/>
                <w:szCs w:val="20"/>
              </w:rPr>
              <w:t>commen</w:t>
            </w:r>
            <w:r w:rsidR="003E60E8">
              <w:rPr>
                <w:sz w:val="20"/>
                <w:szCs w:val="20"/>
              </w:rPr>
              <w:t xml:space="preserve">surate with their competencies, </w:t>
            </w:r>
            <w:r w:rsidR="00466767">
              <w:rPr>
                <w:sz w:val="20"/>
                <w:szCs w:val="20"/>
              </w:rPr>
              <w:t>skills and experience</w:t>
            </w:r>
            <w:r w:rsidR="000E21CE">
              <w:rPr>
                <w:sz w:val="20"/>
                <w:szCs w:val="20"/>
              </w:rPr>
              <w:t>;</w:t>
            </w:r>
            <w:r w:rsidR="00466767">
              <w:rPr>
                <w:sz w:val="20"/>
                <w:szCs w:val="20"/>
              </w:rPr>
              <w:t xml:space="preserve"> </w:t>
            </w:r>
            <w:r w:rsidR="003E60E8">
              <w:rPr>
                <w:sz w:val="20"/>
                <w:szCs w:val="20"/>
              </w:rPr>
              <w:t xml:space="preserve">caseworkers </w:t>
            </w:r>
            <w:r>
              <w:rPr>
                <w:sz w:val="20"/>
                <w:szCs w:val="20"/>
              </w:rPr>
              <w:t>have an appropriate case</w:t>
            </w:r>
            <w:r w:rsidR="003E60E8">
              <w:rPr>
                <w:sz w:val="20"/>
                <w:szCs w:val="20"/>
              </w:rPr>
              <w:t xml:space="preserve">load of not </w:t>
            </w:r>
            <w:r>
              <w:rPr>
                <w:sz w:val="20"/>
                <w:szCs w:val="20"/>
              </w:rPr>
              <w:t>more than 25 cases, super</w:t>
            </w:r>
            <w:r w:rsidR="003E60E8">
              <w:rPr>
                <w:sz w:val="20"/>
                <w:szCs w:val="20"/>
              </w:rPr>
              <w:t xml:space="preserve">visors do not </w:t>
            </w:r>
            <w:r w:rsidR="00466767">
              <w:rPr>
                <w:sz w:val="20"/>
                <w:szCs w:val="20"/>
              </w:rPr>
              <w:t xml:space="preserve">oversee </w:t>
            </w:r>
            <w:r w:rsidR="003E60E8">
              <w:rPr>
                <w:sz w:val="20"/>
                <w:szCs w:val="20"/>
              </w:rPr>
              <w:t xml:space="preserve">more than 5-6 caseworkers, and </w:t>
            </w:r>
            <w:r w:rsidR="00466767">
              <w:rPr>
                <w:sz w:val="20"/>
                <w:szCs w:val="20"/>
              </w:rPr>
              <w:t>data entry</w:t>
            </w:r>
            <w:r w:rsidR="003E60E8">
              <w:rPr>
                <w:sz w:val="20"/>
                <w:szCs w:val="20"/>
              </w:rPr>
              <w:t xml:space="preserve"> staff are responsible for not </w:t>
            </w:r>
            <w:r w:rsidR="00466767">
              <w:rPr>
                <w:sz w:val="20"/>
                <w:szCs w:val="20"/>
              </w:rPr>
              <w:t>more than 100 cases.</w:t>
            </w:r>
          </w:p>
        </w:tc>
        <w:tc>
          <w:tcPr>
            <w:tcW w:w="3853" w:type="dxa"/>
            <w:tcBorders>
              <w:bottom w:val="single" w:sz="4" w:space="0" w:color="auto"/>
            </w:tcBorders>
            <w:shd w:val="clear" w:color="auto" w:fill="A9BED1"/>
          </w:tcPr>
          <w:p w:rsidR="00466767" w:rsidRPr="00E539BD" w:rsidRDefault="00466767" w:rsidP="009A6C01">
            <w:pPr>
              <w:pStyle w:val="NoSpacing"/>
              <w:ind w:left="244" w:hanging="244"/>
              <w:jc w:val="left"/>
              <w:rPr>
                <w:sz w:val="20"/>
                <w:szCs w:val="20"/>
              </w:rPr>
            </w:pPr>
            <w:r>
              <w:rPr>
                <w:sz w:val="20"/>
                <w:szCs w:val="20"/>
              </w:rPr>
              <w:t>[  ] Staff ra</w:t>
            </w:r>
            <w:r w:rsidR="003E60E8">
              <w:rPr>
                <w:sz w:val="20"/>
                <w:szCs w:val="20"/>
              </w:rPr>
              <w:t xml:space="preserve">tios for case management staff </w:t>
            </w:r>
            <w:r>
              <w:rPr>
                <w:sz w:val="20"/>
                <w:szCs w:val="20"/>
              </w:rPr>
              <w:t>are both cl</w:t>
            </w:r>
            <w:r w:rsidR="003E60E8">
              <w:rPr>
                <w:sz w:val="20"/>
                <w:szCs w:val="20"/>
              </w:rPr>
              <w:t xml:space="preserve">early outlined in the Standard </w:t>
            </w:r>
            <w:r>
              <w:rPr>
                <w:sz w:val="20"/>
                <w:szCs w:val="20"/>
              </w:rPr>
              <w:t>Oper</w:t>
            </w:r>
            <w:r w:rsidR="003E60E8">
              <w:rPr>
                <w:sz w:val="20"/>
                <w:szCs w:val="20"/>
              </w:rPr>
              <w:t xml:space="preserve">ating Procedures and adhere to </w:t>
            </w:r>
            <w:r>
              <w:rPr>
                <w:sz w:val="20"/>
                <w:szCs w:val="20"/>
              </w:rPr>
              <w:t>Minimum standards</w:t>
            </w:r>
            <w:r w:rsidR="001D4718" w:rsidRPr="001D4718">
              <w:rPr>
                <w:vertAlign w:val="superscript"/>
              </w:rPr>
              <w:fldChar w:fldCharType="begin"/>
            </w:r>
            <w:r w:rsidR="001D4718" w:rsidRPr="001D4718">
              <w:rPr>
                <w:sz w:val="20"/>
                <w:szCs w:val="20"/>
                <w:vertAlign w:val="superscript"/>
              </w:rPr>
              <w:instrText xml:space="preserve"> NOTEREF _Ref5806363 \h </w:instrText>
            </w:r>
            <w:r w:rsidR="001D4718">
              <w:rPr>
                <w:vertAlign w:val="superscript"/>
              </w:rPr>
              <w:instrText xml:space="preserve"> \* MERGEFORMAT </w:instrText>
            </w:r>
            <w:r w:rsidR="001D4718" w:rsidRPr="001D4718">
              <w:rPr>
                <w:vertAlign w:val="superscript"/>
              </w:rPr>
            </w:r>
            <w:r w:rsidR="001D4718" w:rsidRPr="001D4718">
              <w:rPr>
                <w:vertAlign w:val="superscript"/>
              </w:rPr>
              <w:fldChar w:fldCharType="separate"/>
            </w:r>
            <w:r w:rsidR="001D4718" w:rsidRPr="001D4718">
              <w:rPr>
                <w:sz w:val="20"/>
                <w:szCs w:val="20"/>
                <w:vertAlign w:val="superscript"/>
              </w:rPr>
              <w:t>2</w:t>
            </w:r>
            <w:r w:rsidR="00FF69FC">
              <w:rPr>
                <w:sz w:val="20"/>
                <w:szCs w:val="20"/>
                <w:vertAlign w:val="superscript"/>
              </w:rPr>
              <w:t>1</w:t>
            </w:r>
            <w:r w:rsidR="001D4718" w:rsidRPr="001D4718">
              <w:rPr>
                <w:vertAlign w:val="superscript"/>
              </w:rPr>
              <w:fldChar w:fldCharType="end"/>
            </w:r>
            <w:r w:rsidR="003E60E8">
              <w:rPr>
                <w:sz w:val="20"/>
                <w:szCs w:val="20"/>
              </w:rPr>
              <w:t xml:space="preserve">. In practice and </w:t>
            </w:r>
            <w:r>
              <w:rPr>
                <w:sz w:val="20"/>
                <w:szCs w:val="20"/>
              </w:rPr>
              <w:t>commen</w:t>
            </w:r>
            <w:r w:rsidR="003E60E8">
              <w:rPr>
                <w:sz w:val="20"/>
                <w:szCs w:val="20"/>
              </w:rPr>
              <w:t xml:space="preserve">surate with their competencies, </w:t>
            </w:r>
            <w:r>
              <w:rPr>
                <w:sz w:val="20"/>
                <w:szCs w:val="20"/>
              </w:rPr>
              <w:t>skills and experience</w:t>
            </w:r>
            <w:r w:rsidR="000E21CE">
              <w:rPr>
                <w:sz w:val="20"/>
                <w:szCs w:val="20"/>
              </w:rPr>
              <w:t>;</w:t>
            </w:r>
            <w:r w:rsidR="003E60E8">
              <w:rPr>
                <w:sz w:val="20"/>
                <w:szCs w:val="20"/>
              </w:rPr>
              <w:t xml:space="preserve"> caseworkers </w:t>
            </w:r>
            <w:r>
              <w:rPr>
                <w:sz w:val="20"/>
                <w:szCs w:val="20"/>
              </w:rPr>
              <w:t>have</w:t>
            </w:r>
            <w:r w:rsidR="003E60E8">
              <w:rPr>
                <w:sz w:val="20"/>
                <w:szCs w:val="20"/>
              </w:rPr>
              <w:t xml:space="preserve"> an appropriate caseload of not </w:t>
            </w:r>
            <w:r>
              <w:rPr>
                <w:sz w:val="20"/>
                <w:szCs w:val="20"/>
              </w:rPr>
              <w:t xml:space="preserve">more than </w:t>
            </w:r>
            <w:r w:rsidR="003E60E8">
              <w:rPr>
                <w:sz w:val="20"/>
                <w:szCs w:val="20"/>
              </w:rPr>
              <w:t xml:space="preserve">25 cases, supervisors do not </w:t>
            </w:r>
            <w:r>
              <w:rPr>
                <w:sz w:val="20"/>
                <w:szCs w:val="20"/>
              </w:rPr>
              <w:t xml:space="preserve">oversee </w:t>
            </w:r>
            <w:r w:rsidR="003E60E8">
              <w:rPr>
                <w:sz w:val="20"/>
                <w:szCs w:val="20"/>
              </w:rPr>
              <w:t xml:space="preserve">more than 5-6 caseworkers, and </w:t>
            </w:r>
            <w:r>
              <w:rPr>
                <w:sz w:val="20"/>
                <w:szCs w:val="20"/>
              </w:rPr>
              <w:t>data entry</w:t>
            </w:r>
            <w:r w:rsidR="003E60E8">
              <w:rPr>
                <w:sz w:val="20"/>
                <w:szCs w:val="20"/>
              </w:rPr>
              <w:t xml:space="preserve"> staff are responsible for not </w:t>
            </w:r>
            <w:r>
              <w:rPr>
                <w:sz w:val="20"/>
                <w:szCs w:val="20"/>
              </w:rPr>
              <w:t>more than 100 cases. In addition, there is</w:t>
            </w:r>
            <w:r w:rsidR="003E60E8">
              <w:rPr>
                <w:sz w:val="20"/>
                <w:szCs w:val="20"/>
              </w:rPr>
              <w:t xml:space="preserve"> a sufficient amount of female </w:t>
            </w:r>
            <w:r>
              <w:rPr>
                <w:sz w:val="20"/>
                <w:szCs w:val="20"/>
              </w:rPr>
              <w:t>caseworkers available to work with girls.</w:t>
            </w:r>
          </w:p>
        </w:tc>
      </w:tr>
      <w:tr w:rsidR="008D3A6D" w:rsidRPr="00E539BD" w:rsidTr="0060018D">
        <w:trPr>
          <w:cantSplit/>
        </w:trPr>
        <w:tc>
          <w:tcPr>
            <w:tcW w:w="4088"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2"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3"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3" w:type="dxa"/>
            <w:tcBorders>
              <w:left w:val="nil"/>
              <w:bottom w:val="nil"/>
              <w:right w:val="nil"/>
            </w:tcBorders>
            <w:shd w:val="clear" w:color="auto" w:fill="auto"/>
          </w:tcPr>
          <w:p w:rsidR="008D3A6D" w:rsidRPr="00E539BD" w:rsidRDefault="008D3A6D" w:rsidP="00181ED3">
            <w:pPr>
              <w:pStyle w:val="NoSpacing"/>
              <w:jc w:val="left"/>
              <w:rPr>
                <w:sz w:val="20"/>
                <w:szCs w:val="20"/>
              </w:rPr>
            </w:pPr>
          </w:p>
        </w:tc>
      </w:tr>
      <w:tr w:rsidR="00D72D49" w:rsidRPr="00B636D2" w:rsidTr="0060018D">
        <w:trPr>
          <w:cantSplit/>
        </w:trPr>
        <w:tc>
          <w:tcPr>
            <w:tcW w:w="4088" w:type="dxa"/>
            <w:tcBorders>
              <w:top w:val="nil"/>
            </w:tcBorders>
            <w:shd w:val="clear" w:color="auto" w:fill="405D78"/>
            <w:vAlign w:val="center"/>
          </w:tcPr>
          <w:p w:rsidR="00D72D49" w:rsidRDefault="00D72D49" w:rsidP="00B508A2">
            <w:pPr>
              <w:pStyle w:val="NoSpacing"/>
              <w:jc w:val="left"/>
              <w:rPr>
                <w:b/>
                <w:color w:val="FFFFFF" w:themeColor="background1"/>
                <w:szCs w:val="24"/>
              </w:rPr>
            </w:pPr>
            <w:r>
              <w:rPr>
                <w:b/>
                <w:color w:val="FFFFFF" w:themeColor="background1"/>
                <w:szCs w:val="24"/>
              </w:rPr>
              <w:t>5</w:t>
            </w:r>
            <w:r w:rsidRPr="00B636D2">
              <w:rPr>
                <w:b/>
                <w:color w:val="FFFFFF" w:themeColor="background1"/>
                <w:szCs w:val="24"/>
              </w:rPr>
              <w:t xml:space="preserve">. </w:t>
            </w:r>
            <w:r>
              <w:rPr>
                <w:b/>
                <w:color w:val="FFFFFF" w:themeColor="background1"/>
                <w:szCs w:val="24"/>
              </w:rPr>
              <w:t xml:space="preserve">APPROPRIATE STAFFING AND CAPACITY BUILDING </w:t>
            </w:r>
          </w:p>
          <w:p w:rsidR="00D72D49" w:rsidRPr="00D72D49" w:rsidRDefault="00D72D49" w:rsidP="00D72D49">
            <w:pPr>
              <w:pStyle w:val="NoSpacing"/>
              <w:jc w:val="left"/>
              <w:rPr>
                <w:i/>
                <w:color w:val="FFFFFF" w:themeColor="background1"/>
                <w:szCs w:val="24"/>
              </w:rPr>
            </w:pPr>
            <w:r>
              <w:rPr>
                <w:i/>
                <w:color w:val="FFFFFF" w:themeColor="background1"/>
                <w:szCs w:val="24"/>
              </w:rPr>
              <w:t>c. Capacity building</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8D3A6D" w:rsidRPr="00E539BD" w:rsidTr="00DE0FD5">
        <w:trPr>
          <w:cantSplit/>
        </w:trPr>
        <w:tc>
          <w:tcPr>
            <w:tcW w:w="4088" w:type="dxa"/>
            <w:tcBorders>
              <w:bottom w:val="single" w:sz="4" w:space="0" w:color="auto"/>
            </w:tcBorders>
            <w:shd w:val="clear" w:color="auto" w:fill="DAEEF3"/>
          </w:tcPr>
          <w:p w:rsidR="008D3A6D" w:rsidRPr="00E539BD" w:rsidRDefault="003347B0" w:rsidP="004B47F8">
            <w:pPr>
              <w:pStyle w:val="NoSpacing"/>
              <w:ind w:left="237" w:hanging="237"/>
              <w:jc w:val="left"/>
              <w:rPr>
                <w:sz w:val="20"/>
                <w:szCs w:val="20"/>
              </w:rPr>
            </w:pPr>
            <w:r>
              <w:rPr>
                <w:sz w:val="20"/>
                <w:szCs w:val="20"/>
              </w:rPr>
              <w:lastRenderedPageBreak/>
              <w:t>[  ] No capacity b</w:t>
            </w:r>
            <w:r w:rsidR="003E60E8">
              <w:rPr>
                <w:sz w:val="20"/>
                <w:szCs w:val="20"/>
              </w:rPr>
              <w:t xml:space="preserve">uilding support is provided to </w:t>
            </w:r>
            <w:r>
              <w:rPr>
                <w:sz w:val="20"/>
                <w:szCs w:val="20"/>
              </w:rPr>
              <w:t>case management staff and volunteers.</w:t>
            </w:r>
          </w:p>
        </w:tc>
        <w:tc>
          <w:tcPr>
            <w:tcW w:w="3852" w:type="dxa"/>
            <w:tcBorders>
              <w:bottom w:val="single" w:sz="4" w:space="0" w:color="auto"/>
            </w:tcBorders>
            <w:shd w:val="clear" w:color="auto" w:fill="DAEEF3"/>
          </w:tcPr>
          <w:p w:rsidR="008D3A6D" w:rsidRPr="00E539BD" w:rsidRDefault="003347B0" w:rsidP="004B47F8">
            <w:pPr>
              <w:pStyle w:val="NoSpacing"/>
              <w:ind w:left="251" w:hanging="251"/>
              <w:jc w:val="left"/>
              <w:rPr>
                <w:sz w:val="20"/>
                <w:szCs w:val="20"/>
              </w:rPr>
            </w:pPr>
            <w:r>
              <w:rPr>
                <w:sz w:val="20"/>
                <w:szCs w:val="20"/>
              </w:rPr>
              <w:t>[  ] Case m</w:t>
            </w:r>
            <w:r w:rsidR="003E60E8">
              <w:rPr>
                <w:sz w:val="20"/>
                <w:szCs w:val="20"/>
              </w:rPr>
              <w:t xml:space="preserve">anagement staff and volunteers </w:t>
            </w:r>
            <w:r>
              <w:rPr>
                <w:sz w:val="20"/>
                <w:szCs w:val="20"/>
              </w:rPr>
              <w:t>are traine</w:t>
            </w:r>
            <w:r w:rsidR="003E60E8">
              <w:rPr>
                <w:sz w:val="20"/>
                <w:szCs w:val="20"/>
              </w:rPr>
              <w:t xml:space="preserve">d on the fundamentals of child </w:t>
            </w:r>
            <w:r>
              <w:rPr>
                <w:sz w:val="20"/>
                <w:szCs w:val="20"/>
              </w:rPr>
              <w:t>protection in emergencies, the Standard</w:t>
            </w:r>
            <w:r w:rsidR="003E60E8">
              <w:rPr>
                <w:sz w:val="20"/>
                <w:szCs w:val="20"/>
              </w:rPr>
              <w:t xml:space="preserve"> </w:t>
            </w:r>
            <w:r>
              <w:rPr>
                <w:sz w:val="20"/>
                <w:szCs w:val="20"/>
              </w:rPr>
              <w:t>Operating P</w:t>
            </w:r>
            <w:r w:rsidR="003E60E8">
              <w:rPr>
                <w:sz w:val="20"/>
                <w:szCs w:val="20"/>
              </w:rPr>
              <w:t xml:space="preserve">rocedures for child protection case management, and the key </w:t>
            </w:r>
            <w:r>
              <w:rPr>
                <w:sz w:val="20"/>
                <w:szCs w:val="20"/>
              </w:rPr>
              <w:t>compete</w:t>
            </w:r>
            <w:r w:rsidR="003E60E8">
              <w:rPr>
                <w:sz w:val="20"/>
                <w:szCs w:val="20"/>
              </w:rPr>
              <w:t xml:space="preserve">ncies, skills and safeguarding </w:t>
            </w:r>
            <w:r>
              <w:rPr>
                <w:sz w:val="20"/>
                <w:szCs w:val="20"/>
              </w:rPr>
              <w:t>r</w:t>
            </w:r>
            <w:r w:rsidR="003E60E8">
              <w:rPr>
                <w:sz w:val="20"/>
                <w:szCs w:val="20"/>
              </w:rPr>
              <w:t xml:space="preserve">equirements outlined in the job </w:t>
            </w:r>
            <w:r>
              <w:rPr>
                <w:sz w:val="20"/>
                <w:szCs w:val="20"/>
              </w:rPr>
              <w:t>description</w:t>
            </w:r>
            <w:r w:rsidR="00463BEE">
              <w:rPr>
                <w:sz w:val="20"/>
                <w:szCs w:val="20"/>
              </w:rPr>
              <w:t xml:space="preserve"> (including for supervisors)</w:t>
            </w:r>
            <w:r>
              <w:rPr>
                <w:sz w:val="20"/>
                <w:szCs w:val="20"/>
              </w:rPr>
              <w:t>.</w:t>
            </w:r>
          </w:p>
        </w:tc>
        <w:tc>
          <w:tcPr>
            <w:tcW w:w="3853" w:type="dxa"/>
            <w:tcBorders>
              <w:bottom w:val="single" w:sz="4" w:space="0" w:color="auto"/>
            </w:tcBorders>
            <w:shd w:val="clear" w:color="auto" w:fill="DAEEF3"/>
          </w:tcPr>
          <w:p w:rsidR="008D3A6D" w:rsidRPr="00E539BD" w:rsidRDefault="003347B0" w:rsidP="004B47F8">
            <w:pPr>
              <w:pStyle w:val="NoSpacing"/>
              <w:ind w:left="262" w:hanging="262"/>
              <w:jc w:val="left"/>
              <w:rPr>
                <w:sz w:val="20"/>
                <w:szCs w:val="20"/>
              </w:rPr>
            </w:pPr>
            <w:r>
              <w:rPr>
                <w:sz w:val="20"/>
                <w:szCs w:val="20"/>
              </w:rPr>
              <w:t>[  ] Case m</w:t>
            </w:r>
            <w:r w:rsidR="003E60E8">
              <w:rPr>
                <w:sz w:val="20"/>
                <w:szCs w:val="20"/>
              </w:rPr>
              <w:t xml:space="preserve">anagement staff and volunteers </w:t>
            </w:r>
            <w:r>
              <w:rPr>
                <w:sz w:val="20"/>
                <w:szCs w:val="20"/>
              </w:rPr>
              <w:t>rece</w:t>
            </w:r>
            <w:r w:rsidR="003E60E8">
              <w:rPr>
                <w:sz w:val="20"/>
                <w:szCs w:val="20"/>
              </w:rPr>
              <w:t xml:space="preserve">ive ongoing capacity building, </w:t>
            </w:r>
            <w:r w:rsidR="000412D5">
              <w:rPr>
                <w:sz w:val="20"/>
                <w:szCs w:val="20"/>
              </w:rPr>
              <w:t xml:space="preserve">supervision and coaching </w:t>
            </w:r>
            <w:r w:rsidR="003E60E8">
              <w:rPr>
                <w:sz w:val="20"/>
                <w:szCs w:val="20"/>
              </w:rPr>
              <w:t xml:space="preserve">on the </w:t>
            </w:r>
            <w:r>
              <w:rPr>
                <w:sz w:val="20"/>
                <w:szCs w:val="20"/>
              </w:rPr>
              <w:t>funda</w:t>
            </w:r>
            <w:r w:rsidR="003E60E8">
              <w:rPr>
                <w:sz w:val="20"/>
                <w:szCs w:val="20"/>
              </w:rPr>
              <w:t xml:space="preserve">mentals of child protection in </w:t>
            </w:r>
            <w:r>
              <w:rPr>
                <w:sz w:val="20"/>
                <w:szCs w:val="20"/>
              </w:rPr>
              <w:t>emerg</w:t>
            </w:r>
            <w:r w:rsidR="003E60E8">
              <w:rPr>
                <w:sz w:val="20"/>
                <w:szCs w:val="20"/>
              </w:rPr>
              <w:t xml:space="preserve">encies, the Standard Operating </w:t>
            </w:r>
            <w:r>
              <w:rPr>
                <w:sz w:val="20"/>
                <w:szCs w:val="20"/>
              </w:rPr>
              <w:t>Proced</w:t>
            </w:r>
            <w:r w:rsidR="003E60E8">
              <w:rPr>
                <w:sz w:val="20"/>
                <w:szCs w:val="20"/>
              </w:rPr>
              <w:t xml:space="preserve">ures for child protection case </w:t>
            </w:r>
            <w:r>
              <w:rPr>
                <w:sz w:val="20"/>
                <w:szCs w:val="20"/>
              </w:rPr>
              <w:t>managem</w:t>
            </w:r>
            <w:r w:rsidR="003E60E8">
              <w:rPr>
                <w:sz w:val="20"/>
                <w:szCs w:val="20"/>
              </w:rPr>
              <w:t xml:space="preserve">ent, and the key competencies, </w:t>
            </w:r>
            <w:r>
              <w:rPr>
                <w:sz w:val="20"/>
                <w:szCs w:val="20"/>
              </w:rPr>
              <w:t>skills</w:t>
            </w:r>
            <w:r w:rsidR="003E60E8">
              <w:rPr>
                <w:sz w:val="20"/>
                <w:szCs w:val="20"/>
              </w:rPr>
              <w:t xml:space="preserve"> and safeguarding requirements </w:t>
            </w:r>
            <w:r>
              <w:rPr>
                <w:sz w:val="20"/>
                <w:szCs w:val="20"/>
              </w:rPr>
              <w:t>outlined in the job description</w:t>
            </w:r>
            <w:r w:rsidR="003E60E8">
              <w:rPr>
                <w:sz w:val="20"/>
                <w:szCs w:val="20"/>
              </w:rPr>
              <w:t xml:space="preserve"> (including </w:t>
            </w:r>
            <w:r w:rsidR="00463BEE">
              <w:rPr>
                <w:sz w:val="20"/>
                <w:szCs w:val="20"/>
              </w:rPr>
              <w:t>for supervisors)</w:t>
            </w:r>
            <w:r>
              <w:rPr>
                <w:sz w:val="20"/>
                <w:szCs w:val="20"/>
              </w:rPr>
              <w:t>.</w:t>
            </w:r>
          </w:p>
        </w:tc>
        <w:tc>
          <w:tcPr>
            <w:tcW w:w="3853" w:type="dxa"/>
            <w:tcBorders>
              <w:bottom w:val="single" w:sz="4" w:space="0" w:color="auto"/>
            </w:tcBorders>
            <w:shd w:val="clear" w:color="auto" w:fill="DAEEF3"/>
          </w:tcPr>
          <w:p w:rsidR="008D3A6D" w:rsidRPr="00E539BD" w:rsidRDefault="000412D5" w:rsidP="004B47F8">
            <w:pPr>
              <w:pStyle w:val="NoSpacing"/>
              <w:ind w:left="258" w:hanging="258"/>
              <w:jc w:val="left"/>
              <w:rPr>
                <w:sz w:val="20"/>
                <w:szCs w:val="20"/>
              </w:rPr>
            </w:pPr>
            <w:r>
              <w:rPr>
                <w:sz w:val="20"/>
                <w:szCs w:val="20"/>
              </w:rPr>
              <w:t>[  ] Capacity assessments</w:t>
            </w:r>
            <w:r>
              <w:rPr>
                <w:rStyle w:val="FootnoteReference"/>
                <w:sz w:val="20"/>
                <w:szCs w:val="20"/>
              </w:rPr>
              <w:footnoteReference w:id="22"/>
            </w:r>
            <w:r>
              <w:rPr>
                <w:sz w:val="20"/>
                <w:szCs w:val="20"/>
              </w:rPr>
              <w:t xml:space="preserve"> are regularly </w:t>
            </w:r>
            <w:r w:rsidR="004B47F8">
              <w:rPr>
                <w:sz w:val="20"/>
                <w:szCs w:val="20"/>
              </w:rPr>
              <w:t xml:space="preserve">(at </w:t>
            </w:r>
            <w:r w:rsidR="006C5653">
              <w:rPr>
                <w:sz w:val="20"/>
                <w:szCs w:val="20"/>
              </w:rPr>
              <w:t xml:space="preserve">minimum every six months) </w:t>
            </w:r>
            <w:r>
              <w:rPr>
                <w:sz w:val="20"/>
                <w:szCs w:val="20"/>
              </w:rPr>
              <w:t xml:space="preserve">conducted with case management staff </w:t>
            </w:r>
            <w:r w:rsidR="003E60E8">
              <w:rPr>
                <w:sz w:val="20"/>
                <w:szCs w:val="20"/>
              </w:rPr>
              <w:t xml:space="preserve">and </w:t>
            </w:r>
            <w:r>
              <w:rPr>
                <w:sz w:val="20"/>
                <w:szCs w:val="20"/>
              </w:rPr>
              <w:t>volunteers and individual phased capacity building plans are developed accordingly</w:t>
            </w:r>
            <w:r w:rsidR="007338AA">
              <w:rPr>
                <w:sz w:val="20"/>
                <w:szCs w:val="20"/>
              </w:rPr>
              <w:t>. These plans subsequently</w:t>
            </w:r>
            <w:r>
              <w:rPr>
                <w:sz w:val="20"/>
                <w:szCs w:val="20"/>
              </w:rPr>
              <w:t xml:space="preserve"> form the basis for ongoing capacity building, supervision and coaching </w:t>
            </w:r>
            <w:r w:rsidR="003E60E8">
              <w:rPr>
                <w:sz w:val="20"/>
                <w:szCs w:val="20"/>
              </w:rPr>
              <w:t xml:space="preserve">on </w:t>
            </w:r>
            <w:r w:rsidR="007338AA">
              <w:rPr>
                <w:sz w:val="20"/>
                <w:szCs w:val="20"/>
              </w:rPr>
              <w:t>child pr</w:t>
            </w:r>
            <w:r w:rsidR="003E60E8">
              <w:rPr>
                <w:sz w:val="20"/>
                <w:szCs w:val="20"/>
              </w:rPr>
              <w:t xml:space="preserve">otection in emergencies, child </w:t>
            </w:r>
            <w:r w:rsidR="007338AA">
              <w:rPr>
                <w:sz w:val="20"/>
                <w:szCs w:val="20"/>
              </w:rPr>
              <w:t xml:space="preserve">protection case </w:t>
            </w:r>
            <w:r w:rsidR="003E60E8">
              <w:rPr>
                <w:sz w:val="20"/>
                <w:szCs w:val="20"/>
              </w:rPr>
              <w:t xml:space="preserve">management and the key </w:t>
            </w:r>
            <w:r w:rsidR="007338AA">
              <w:rPr>
                <w:sz w:val="20"/>
                <w:szCs w:val="20"/>
              </w:rPr>
              <w:t>compete</w:t>
            </w:r>
            <w:r w:rsidR="003E60E8">
              <w:rPr>
                <w:sz w:val="20"/>
                <w:szCs w:val="20"/>
              </w:rPr>
              <w:t xml:space="preserve">ncies, skills and safeguarding </w:t>
            </w:r>
            <w:r w:rsidR="007338AA">
              <w:rPr>
                <w:sz w:val="20"/>
                <w:szCs w:val="20"/>
              </w:rPr>
              <w:t>r</w:t>
            </w:r>
            <w:r w:rsidR="003E60E8">
              <w:rPr>
                <w:sz w:val="20"/>
                <w:szCs w:val="20"/>
              </w:rPr>
              <w:t xml:space="preserve">equirements outlined in the job </w:t>
            </w:r>
            <w:r w:rsidR="007338AA">
              <w:rPr>
                <w:sz w:val="20"/>
                <w:szCs w:val="20"/>
              </w:rPr>
              <w:t>description</w:t>
            </w:r>
            <w:r w:rsidR="00463BEE">
              <w:rPr>
                <w:sz w:val="20"/>
                <w:szCs w:val="20"/>
              </w:rPr>
              <w:t xml:space="preserve"> (including for supervisors)</w:t>
            </w:r>
            <w:r w:rsidR="007338AA">
              <w:rPr>
                <w:sz w:val="20"/>
                <w:szCs w:val="20"/>
              </w:rPr>
              <w:t>.</w:t>
            </w:r>
          </w:p>
        </w:tc>
      </w:tr>
      <w:tr w:rsidR="008D3A6D" w:rsidRPr="00E539BD" w:rsidTr="00DE0FD5">
        <w:trPr>
          <w:cantSplit/>
        </w:trPr>
        <w:tc>
          <w:tcPr>
            <w:tcW w:w="4088" w:type="dxa"/>
            <w:tcBorders>
              <w:left w:val="nil"/>
              <w:bottom w:val="nil"/>
              <w:right w:val="nil"/>
            </w:tcBorders>
            <w:shd w:val="clear" w:color="auto" w:fill="auto"/>
          </w:tcPr>
          <w:p w:rsidR="008D3A6D" w:rsidRDefault="008D3A6D" w:rsidP="00181ED3">
            <w:pPr>
              <w:pStyle w:val="NoSpacing"/>
              <w:jc w:val="left"/>
              <w:rPr>
                <w:sz w:val="20"/>
                <w:szCs w:val="20"/>
              </w:rPr>
            </w:pPr>
          </w:p>
          <w:p w:rsidR="00DE0FD5" w:rsidRDefault="00DE0FD5" w:rsidP="00181ED3">
            <w:pPr>
              <w:pStyle w:val="NoSpacing"/>
              <w:jc w:val="left"/>
              <w:rPr>
                <w:sz w:val="20"/>
                <w:szCs w:val="20"/>
              </w:rPr>
            </w:pPr>
          </w:p>
          <w:p w:rsidR="00DE0FD5" w:rsidRDefault="00DE0FD5" w:rsidP="00181ED3">
            <w:pPr>
              <w:pStyle w:val="NoSpacing"/>
              <w:jc w:val="left"/>
              <w:rPr>
                <w:sz w:val="20"/>
                <w:szCs w:val="20"/>
              </w:rPr>
            </w:pPr>
          </w:p>
          <w:p w:rsidR="00DE0FD5" w:rsidRDefault="00DE0FD5" w:rsidP="00181ED3">
            <w:pPr>
              <w:pStyle w:val="NoSpacing"/>
              <w:jc w:val="left"/>
              <w:rPr>
                <w:sz w:val="20"/>
                <w:szCs w:val="20"/>
              </w:rPr>
            </w:pPr>
          </w:p>
          <w:p w:rsidR="00DE0FD5" w:rsidRDefault="00DE0FD5" w:rsidP="00181ED3">
            <w:pPr>
              <w:pStyle w:val="NoSpacing"/>
              <w:jc w:val="left"/>
              <w:rPr>
                <w:sz w:val="20"/>
                <w:szCs w:val="20"/>
              </w:rPr>
            </w:pPr>
          </w:p>
          <w:p w:rsidR="00DE0FD5" w:rsidRDefault="00DE0FD5" w:rsidP="00181ED3">
            <w:pPr>
              <w:pStyle w:val="NoSpacing"/>
              <w:jc w:val="left"/>
              <w:rPr>
                <w:sz w:val="20"/>
                <w:szCs w:val="20"/>
              </w:rPr>
            </w:pPr>
          </w:p>
          <w:p w:rsidR="00DE0FD5" w:rsidRDefault="00DE0FD5" w:rsidP="00181ED3">
            <w:pPr>
              <w:pStyle w:val="NoSpacing"/>
              <w:jc w:val="left"/>
              <w:rPr>
                <w:sz w:val="20"/>
                <w:szCs w:val="20"/>
              </w:rPr>
            </w:pPr>
          </w:p>
          <w:p w:rsidR="00DE0FD5" w:rsidRDefault="00DE0FD5" w:rsidP="00181ED3">
            <w:pPr>
              <w:pStyle w:val="NoSpacing"/>
              <w:jc w:val="left"/>
              <w:rPr>
                <w:sz w:val="20"/>
                <w:szCs w:val="20"/>
              </w:rPr>
            </w:pPr>
          </w:p>
          <w:p w:rsidR="00DE0FD5" w:rsidRPr="00E539BD" w:rsidRDefault="00DE0FD5" w:rsidP="00181ED3">
            <w:pPr>
              <w:pStyle w:val="NoSpacing"/>
              <w:jc w:val="left"/>
              <w:rPr>
                <w:sz w:val="20"/>
                <w:szCs w:val="20"/>
              </w:rPr>
            </w:pPr>
          </w:p>
        </w:tc>
        <w:tc>
          <w:tcPr>
            <w:tcW w:w="3852"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3"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3" w:type="dxa"/>
            <w:tcBorders>
              <w:left w:val="nil"/>
              <w:bottom w:val="nil"/>
              <w:right w:val="nil"/>
            </w:tcBorders>
            <w:shd w:val="clear" w:color="auto" w:fill="auto"/>
          </w:tcPr>
          <w:p w:rsidR="008D3A6D" w:rsidRPr="00E539BD" w:rsidRDefault="008D3A6D" w:rsidP="00181ED3">
            <w:pPr>
              <w:pStyle w:val="NoSpacing"/>
              <w:jc w:val="left"/>
              <w:rPr>
                <w:sz w:val="20"/>
                <w:szCs w:val="20"/>
              </w:rPr>
            </w:pPr>
          </w:p>
        </w:tc>
      </w:tr>
      <w:tr w:rsidR="00D72D49" w:rsidRPr="00B636D2" w:rsidTr="00DE0FD5">
        <w:trPr>
          <w:cantSplit/>
        </w:trPr>
        <w:tc>
          <w:tcPr>
            <w:tcW w:w="4088" w:type="dxa"/>
            <w:tcBorders>
              <w:top w:val="nil"/>
            </w:tcBorders>
            <w:shd w:val="clear" w:color="auto" w:fill="405D78"/>
            <w:vAlign w:val="center"/>
          </w:tcPr>
          <w:p w:rsidR="00D72D49" w:rsidRDefault="00D72D49" w:rsidP="00B508A2">
            <w:pPr>
              <w:pStyle w:val="NoSpacing"/>
              <w:jc w:val="left"/>
              <w:rPr>
                <w:b/>
                <w:color w:val="FFFFFF" w:themeColor="background1"/>
                <w:szCs w:val="24"/>
              </w:rPr>
            </w:pPr>
            <w:r>
              <w:rPr>
                <w:b/>
                <w:color w:val="FFFFFF" w:themeColor="background1"/>
                <w:szCs w:val="24"/>
              </w:rPr>
              <w:t>5</w:t>
            </w:r>
            <w:r w:rsidRPr="00B636D2">
              <w:rPr>
                <w:b/>
                <w:color w:val="FFFFFF" w:themeColor="background1"/>
                <w:szCs w:val="24"/>
              </w:rPr>
              <w:t xml:space="preserve">. </w:t>
            </w:r>
            <w:r>
              <w:rPr>
                <w:b/>
                <w:color w:val="FFFFFF" w:themeColor="background1"/>
                <w:szCs w:val="24"/>
              </w:rPr>
              <w:t xml:space="preserve">APPROPRIATE STAFFING AND CAPACITY BUILDING </w:t>
            </w:r>
          </w:p>
          <w:p w:rsidR="00D72D49" w:rsidRPr="00D72D49" w:rsidRDefault="00D72D49" w:rsidP="00D72D49">
            <w:pPr>
              <w:pStyle w:val="NoSpacing"/>
              <w:jc w:val="left"/>
              <w:rPr>
                <w:i/>
                <w:color w:val="FFFFFF" w:themeColor="background1"/>
                <w:szCs w:val="24"/>
              </w:rPr>
            </w:pPr>
            <w:r>
              <w:rPr>
                <w:i/>
                <w:color w:val="FFFFFF" w:themeColor="background1"/>
                <w:szCs w:val="24"/>
              </w:rPr>
              <w:t>d. Supervision and coaching</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8D3A6D" w:rsidRPr="00E539BD" w:rsidTr="002C54DD">
        <w:trPr>
          <w:cantSplit/>
        </w:trPr>
        <w:tc>
          <w:tcPr>
            <w:tcW w:w="4088" w:type="dxa"/>
            <w:tcBorders>
              <w:bottom w:val="single" w:sz="4" w:space="0" w:color="auto"/>
            </w:tcBorders>
            <w:shd w:val="clear" w:color="auto" w:fill="DAEEF3"/>
          </w:tcPr>
          <w:p w:rsidR="008D3A6D" w:rsidRPr="00E539BD" w:rsidRDefault="00490E00" w:rsidP="004B47F8">
            <w:pPr>
              <w:pStyle w:val="NoSpacing"/>
              <w:ind w:left="265" w:hanging="265"/>
              <w:jc w:val="left"/>
              <w:rPr>
                <w:sz w:val="20"/>
                <w:szCs w:val="20"/>
              </w:rPr>
            </w:pPr>
            <w:r>
              <w:rPr>
                <w:sz w:val="20"/>
                <w:szCs w:val="20"/>
              </w:rPr>
              <w:lastRenderedPageBreak/>
              <w:t>[  ] No c</w:t>
            </w:r>
            <w:r w:rsidR="003E60E8">
              <w:rPr>
                <w:sz w:val="20"/>
                <w:szCs w:val="20"/>
              </w:rPr>
              <w:t xml:space="preserve">ase management supervision and </w:t>
            </w:r>
            <w:r>
              <w:rPr>
                <w:sz w:val="20"/>
                <w:szCs w:val="20"/>
              </w:rPr>
              <w:t>coaching</w:t>
            </w:r>
            <w:bookmarkStart w:id="18" w:name="_Ref5806671"/>
            <w:r>
              <w:rPr>
                <w:rStyle w:val="FootnoteReference"/>
                <w:sz w:val="20"/>
                <w:szCs w:val="20"/>
              </w:rPr>
              <w:footnoteReference w:id="23"/>
            </w:r>
            <w:bookmarkEnd w:id="18"/>
            <w:r>
              <w:rPr>
                <w:sz w:val="20"/>
                <w:szCs w:val="20"/>
              </w:rPr>
              <w:t xml:space="preserve"> takes place.</w:t>
            </w:r>
          </w:p>
        </w:tc>
        <w:tc>
          <w:tcPr>
            <w:tcW w:w="3852" w:type="dxa"/>
            <w:tcBorders>
              <w:bottom w:val="single" w:sz="4" w:space="0" w:color="auto"/>
            </w:tcBorders>
            <w:shd w:val="clear" w:color="auto" w:fill="DAEEF3"/>
          </w:tcPr>
          <w:p w:rsidR="008D3A6D" w:rsidRPr="00490E00" w:rsidRDefault="00490E00" w:rsidP="004B47F8">
            <w:pPr>
              <w:pStyle w:val="NoSpacing"/>
              <w:ind w:left="251" w:hanging="251"/>
              <w:jc w:val="left"/>
              <w:rPr>
                <w:sz w:val="20"/>
                <w:szCs w:val="20"/>
              </w:rPr>
            </w:pPr>
            <w:r>
              <w:rPr>
                <w:sz w:val="20"/>
                <w:szCs w:val="20"/>
              </w:rPr>
              <w:t>[  ] C</w:t>
            </w:r>
            <w:r w:rsidR="003E60E8">
              <w:rPr>
                <w:sz w:val="20"/>
                <w:szCs w:val="20"/>
              </w:rPr>
              <w:t xml:space="preserve">ase management supervision and </w:t>
            </w:r>
            <w:r>
              <w:rPr>
                <w:sz w:val="20"/>
                <w:szCs w:val="20"/>
              </w:rPr>
              <w:t>coaching</w:t>
            </w:r>
            <w:r w:rsidRPr="00490E00">
              <w:rPr>
                <w:sz w:val="20"/>
                <w:szCs w:val="20"/>
                <w:vertAlign w:val="superscript"/>
              </w:rPr>
              <w:fldChar w:fldCharType="begin"/>
            </w:r>
            <w:r w:rsidRPr="00490E00">
              <w:rPr>
                <w:sz w:val="20"/>
                <w:szCs w:val="20"/>
                <w:vertAlign w:val="superscript"/>
              </w:rPr>
              <w:instrText xml:space="preserve"> NOTEREF _Ref5806671 \h  \* MERGEFORMAT </w:instrText>
            </w:r>
            <w:r w:rsidRPr="00490E00">
              <w:rPr>
                <w:sz w:val="20"/>
                <w:szCs w:val="20"/>
                <w:vertAlign w:val="superscript"/>
              </w:rPr>
            </w:r>
            <w:r w:rsidRPr="00490E00">
              <w:rPr>
                <w:sz w:val="20"/>
                <w:szCs w:val="20"/>
                <w:vertAlign w:val="superscript"/>
              </w:rPr>
              <w:fldChar w:fldCharType="separate"/>
            </w:r>
            <w:r w:rsidRPr="00490E00">
              <w:rPr>
                <w:sz w:val="20"/>
                <w:szCs w:val="20"/>
                <w:vertAlign w:val="superscript"/>
              </w:rPr>
              <w:t>2</w:t>
            </w:r>
            <w:r w:rsidR="00FF69FC">
              <w:rPr>
                <w:sz w:val="20"/>
                <w:szCs w:val="20"/>
                <w:vertAlign w:val="superscript"/>
              </w:rPr>
              <w:t>3</w:t>
            </w:r>
            <w:r w:rsidRPr="00490E00">
              <w:rPr>
                <w:sz w:val="20"/>
                <w:szCs w:val="20"/>
                <w:vertAlign w:val="superscript"/>
              </w:rPr>
              <w:fldChar w:fldCharType="end"/>
            </w:r>
            <w:r>
              <w:rPr>
                <w:sz w:val="20"/>
                <w:szCs w:val="20"/>
                <w:vertAlign w:val="superscript"/>
              </w:rPr>
              <w:t xml:space="preserve"> </w:t>
            </w:r>
            <w:r w:rsidR="003E60E8">
              <w:rPr>
                <w:sz w:val="20"/>
                <w:szCs w:val="20"/>
              </w:rPr>
              <w:t xml:space="preserve">practices such as individual </w:t>
            </w:r>
            <w:r>
              <w:rPr>
                <w:sz w:val="20"/>
                <w:szCs w:val="20"/>
              </w:rPr>
              <w:t>supervi</w:t>
            </w:r>
            <w:r w:rsidR="003E60E8">
              <w:rPr>
                <w:sz w:val="20"/>
                <w:szCs w:val="20"/>
              </w:rPr>
              <w:t xml:space="preserve">sion sessions, case management </w:t>
            </w:r>
            <w:r>
              <w:rPr>
                <w:sz w:val="20"/>
                <w:szCs w:val="20"/>
              </w:rPr>
              <w:t>meetings</w:t>
            </w:r>
            <w:r w:rsidR="003E60E8">
              <w:rPr>
                <w:sz w:val="20"/>
                <w:szCs w:val="20"/>
              </w:rPr>
              <w:t xml:space="preserve"> and case file reviews are not </w:t>
            </w:r>
            <w:r>
              <w:rPr>
                <w:sz w:val="20"/>
                <w:szCs w:val="20"/>
              </w:rPr>
              <w:t>routinel</w:t>
            </w:r>
            <w:r w:rsidR="003E60E8">
              <w:rPr>
                <w:sz w:val="20"/>
                <w:szCs w:val="20"/>
              </w:rPr>
              <w:t>y applied and/or take place ad-</w:t>
            </w:r>
            <w:r>
              <w:rPr>
                <w:sz w:val="20"/>
                <w:szCs w:val="20"/>
              </w:rPr>
              <w:t xml:space="preserve">hoc. </w:t>
            </w:r>
          </w:p>
        </w:tc>
        <w:tc>
          <w:tcPr>
            <w:tcW w:w="3853" w:type="dxa"/>
            <w:tcBorders>
              <w:bottom w:val="single" w:sz="4" w:space="0" w:color="auto"/>
            </w:tcBorders>
            <w:shd w:val="clear" w:color="auto" w:fill="DAEEF3"/>
          </w:tcPr>
          <w:p w:rsidR="008D3A6D" w:rsidRPr="004E3FBD" w:rsidRDefault="00490E00" w:rsidP="002C54DD">
            <w:pPr>
              <w:pStyle w:val="NoSpacing"/>
              <w:ind w:left="262" w:hanging="262"/>
              <w:jc w:val="left"/>
              <w:rPr>
                <w:sz w:val="20"/>
                <w:szCs w:val="20"/>
              </w:rPr>
            </w:pPr>
            <w:r>
              <w:rPr>
                <w:sz w:val="20"/>
                <w:szCs w:val="20"/>
              </w:rPr>
              <w:t xml:space="preserve">[  ] </w:t>
            </w:r>
            <w:r w:rsidR="002C54DD">
              <w:rPr>
                <w:sz w:val="20"/>
                <w:szCs w:val="20"/>
              </w:rPr>
              <w:t>C</w:t>
            </w:r>
            <w:r>
              <w:rPr>
                <w:sz w:val="20"/>
                <w:szCs w:val="20"/>
              </w:rPr>
              <w:t xml:space="preserve">ase management supervisors </w:t>
            </w:r>
            <w:r w:rsidR="002C54DD">
              <w:rPr>
                <w:sz w:val="20"/>
                <w:szCs w:val="20"/>
              </w:rPr>
              <w:t>follow</w:t>
            </w:r>
            <w:r>
              <w:rPr>
                <w:sz w:val="20"/>
                <w:szCs w:val="20"/>
              </w:rPr>
              <w:t xml:space="preserve"> a supervision calendar that includes supervision and coaching practices such as </w:t>
            </w:r>
            <w:r w:rsidR="00F02E07">
              <w:rPr>
                <w:sz w:val="20"/>
                <w:szCs w:val="20"/>
              </w:rPr>
              <w:t xml:space="preserve">weekly </w:t>
            </w:r>
            <w:r>
              <w:rPr>
                <w:sz w:val="20"/>
                <w:szCs w:val="20"/>
              </w:rPr>
              <w:t>i</w:t>
            </w:r>
            <w:r w:rsidR="003E60E8">
              <w:rPr>
                <w:sz w:val="20"/>
                <w:szCs w:val="20"/>
              </w:rPr>
              <w:t xml:space="preserve">ndividual supervision sessions, </w:t>
            </w:r>
            <w:r w:rsidR="00F02E07">
              <w:rPr>
                <w:sz w:val="20"/>
                <w:szCs w:val="20"/>
              </w:rPr>
              <w:t>weekly or bi-weekly c</w:t>
            </w:r>
            <w:r>
              <w:rPr>
                <w:sz w:val="20"/>
                <w:szCs w:val="20"/>
              </w:rPr>
              <w:t xml:space="preserve">ase management meetings, </w:t>
            </w:r>
            <w:r w:rsidR="003E60E8">
              <w:rPr>
                <w:sz w:val="20"/>
                <w:szCs w:val="20"/>
              </w:rPr>
              <w:t xml:space="preserve">quarterly or half-yearly </w:t>
            </w:r>
            <w:r w:rsidR="00F02E07">
              <w:rPr>
                <w:sz w:val="20"/>
                <w:szCs w:val="20"/>
              </w:rPr>
              <w:t xml:space="preserve">capacity assessments, monthly </w:t>
            </w:r>
            <w:r>
              <w:rPr>
                <w:sz w:val="20"/>
                <w:szCs w:val="20"/>
              </w:rPr>
              <w:t>case file r</w:t>
            </w:r>
            <w:r w:rsidR="00F02E07">
              <w:rPr>
                <w:sz w:val="20"/>
                <w:szCs w:val="20"/>
              </w:rPr>
              <w:t>e</w:t>
            </w:r>
            <w:r w:rsidR="003E60E8">
              <w:rPr>
                <w:sz w:val="20"/>
                <w:szCs w:val="20"/>
              </w:rPr>
              <w:t xml:space="preserve">views, bi-weekly or bi-monthly </w:t>
            </w:r>
            <w:r w:rsidR="004E3FBD">
              <w:rPr>
                <w:sz w:val="20"/>
                <w:szCs w:val="20"/>
              </w:rPr>
              <w:t>observations, shadowing</w:t>
            </w:r>
            <w:r w:rsidR="003E60E8">
              <w:rPr>
                <w:sz w:val="20"/>
                <w:szCs w:val="20"/>
              </w:rPr>
              <w:t xml:space="preserve"> (for the first </w:t>
            </w:r>
            <w:r w:rsidR="00F02E07">
              <w:rPr>
                <w:sz w:val="20"/>
                <w:szCs w:val="20"/>
              </w:rPr>
              <w:t>m</w:t>
            </w:r>
            <w:r w:rsidR="003E60E8">
              <w:rPr>
                <w:sz w:val="20"/>
                <w:szCs w:val="20"/>
              </w:rPr>
              <w:t xml:space="preserve">onths of employment), and case </w:t>
            </w:r>
            <w:r w:rsidR="004E3FBD">
              <w:rPr>
                <w:sz w:val="20"/>
                <w:szCs w:val="20"/>
              </w:rPr>
              <w:t>discussions</w:t>
            </w:r>
            <w:r w:rsidR="004E3FBD" w:rsidRPr="004E3FBD">
              <w:rPr>
                <w:sz w:val="20"/>
                <w:szCs w:val="20"/>
                <w:vertAlign w:val="superscript"/>
              </w:rPr>
              <w:fldChar w:fldCharType="begin"/>
            </w:r>
            <w:r w:rsidR="004E3FBD" w:rsidRPr="004E3FBD">
              <w:rPr>
                <w:sz w:val="20"/>
                <w:szCs w:val="20"/>
                <w:vertAlign w:val="superscript"/>
              </w:rPr>
              <w:instrText xml:space="preserve"> NOTEREF _Ref5806671 \h </w:instrText>
            </w:r>
            <w:r w:rsidR="004E3FBD">
              <w:rPr>
                <w:sz w:val="20"/>
                <w:szCs w:val="20"/>
                <w:vertAlign w:val="superscript"/>
              </w:rPr>
              <w:instrText xml:space="preserve"> \* MERGEFORMAT </w:instrText>
            </w:r>
            <w:r w:rsidR="004E3FBD" w:rsidRPr="004E3FBD">
              <w:rPr>
                <w:sz w:val="20"/>
                <w:szCs w:val="20"/>
                <w:vertAlign w:val="superscript"/>
              </w:rPr>
            </w:r>
            <w:r w:rsidR="004E3FBD" w:rsidRPr="004E3FBD">
              <w:rPr>
                <w:sz w:val="20"/>
                <w:szCs w:val="20"/>
                <w:vertAlign w:val="superscript"/>
              </w:rPr>
              <w:fldChar w:fldCharType="separate"/>
            </w:r>
            <w:r w:rsidR="004E3FBD" w:rsidRPr="004E3FBD">
              <w:rPr>
                <w:sz w:val="20"/>
                <w:szCs w:val="20"/>
                <w:vertAlign w:val="superscript"/>
              </w:rPr>
              <w:t>2</w:t>
            </w:r>
            <w:r w:rsidR="00FF69FC">
              <w:rPr>
                <w:sz w:val="20"/>
                <w:szCs w:val="20"/>
                <w:vertAlign w:val="superscript"/>
              </w:rPr>
              <w:t>3</w:t>
            </w:r>
            <w:r w:rsidR="004E3FBD" w:rsidRPr="004E3FBD">
              <w:rPr>
                <w:sz w:val="20"/>
                <w:szCs w:val="20"/>
                <w:vertAlign w:val="superscript"/>
              </w:rPr>
              <w:fldChar w:fldCharType="end"/>
            </w:r>
            <w:r w:rsidR="00F02E07">
              <w:rPr>
                <w:sz w:val="20"/>
                <w:szCs w:val="20"/>
                <w:vertAlign w:val="superscript"/>
              </w:rPr>
              <w:t xml:space="preserve"> </w:t>
            </w:r>
            <w:r w:rsidR="00F02E07">
              <w:rPr>
                <w:sz w:val="20"/>
                <w:szCs w:val="20"/>
              </w:rPr>
              <w:t>when needed</w:t>
            </w:r>
            <w:r w:rsidR="004E3FBD">
              <w:rPr>
                <w:sz w:val="20"/>
                <w:szCs w:val="20"/>
              </w:rPr>
              <w:t>.</w:t>
            </w:r>
          </w:p>
        </w:tc>
        <w:tc>
          <w:tcPr>
            <w:tcW w:w="3853" w:type="dxa"/>
            <w:tcBorders>
              <w:bottom w:val="single" w:sz="4" w:space="0" w:color="auto"/>
            </w:tcBorders>
            <w:shd w:val="clear" w:color="auto" w:fill="DAEEF3"/>
          </w:tcPr>
          <w:p w:rsidR="008D3A6D" w:rsidRPr="00E539BD" w:rsidRDefault="004E3FBD" w:rsidP="002C54DD">
            <w:pPr>
              <w:pStyle w:val="NoSpacing"/>
              <w:ind w:left="258" w:hanging="258"/>
              <w:jc w:val="left"/>
              <w:rPr>
                <w:sz w:val="20"/>
                <w:szCs w:val="20"/>
              </w:rPr>
            </w:pPr>
            <w:r>
              <w:rPr>
                <w:sz w:val="20"/>
                <w:szCs w:val="20"/>
              </w:rPr>
              <w:t xml:space="preserve">[  ] </w:t>
            </w:r>
            <w:r w:rsidR="002C54DD">
              <w:rPr>
                <w:sz w:val="20"/>
                <w:szCs w:val="20"/>
              </w:rPr>
              <w:t>C</w:t>
            </w:r>
            <w:r w:rsidR="003E60E8">
              <w:rPr>
                <w:sz w:val="20"/>
                <w:szCs w:val="20"/>
              </w:rPr>
              <w:t xml:space="preserve">ase management supervisors </w:t>
            </w:r>
            <w:r w:rsidR="002C54DD">
              <w:rPr>
                <w:sz w:val="20"/>
                <w:szCs w:val="20"/>
              </w:rPr>
              <w:t>follow</w:t>
            </w:r>
            <w:r w:rsidR="003E60E8">
              <w:rPr>
                <w:sz w:val="20"/>
                <w:szCs w:val="20"/>
              </w:rPr>
              <w:t xml:space="preserve"> a </w:t>
            </w:r>
            <w:r>
              <w:rPr>
                <w:sz w:val="20"/>
                <w:szCs w:val="20"/>
              </w:rPr>
              <w:t>supe</w:t>
            </w:r>
            <w:r w:rsidR="003E60E8">
              <w:rPr>
                <w:sz w:val="20"/>
                <w:szCs w:val="20"/>
              </w:rPr>
              <w:t xml:space="preserve">rvision calendar that includes </w:t>
            </w:r>
            <w:r>
              <w:rPr>
                <w:sz w:val="20"/>
                <w:szCs w:val="20"/>
              </w:rPr>
              <w:t>supervisi</w:t>
            </w:r>
            <w:r w:rsidR="003E60E8">
              <w:rPr>
                <w:sz w:val="20"/>
                <w:szCs w:val="20"/>
              </w:rPr>
              <w:t xml:space="preserve">on and coaching practices such </w:t>
            </w:r>
            <w:r>
              <w:rPr>
                <w:sz w:val="20"/>
                <w:szCs w:val="20"/>
              </w:rPr>
              <w:t xml:space="preserve">as </w:t>
            </w:r>
            <w:r w:rsidR="00F02E07">
              <w:rPr>
                <w:sz w:val="20"/>
                <w:szCs w:val="20"/>
              </w:rPr>
              <w:t>weekly indivi</w:t>
            </w:r>
            <w:r w:rsidR="003E60E8">
              <w:rPr>
                <w:sz w:val="20"/>
                <w:szCs w:val="20"/>
              </w:rPr>
              <w:t xml:space="preserve">dual supervision sessions, </w:t>
            </w:r>
            <w:r w:rsidR="00F02E07">
              <w:rPr>
                <w:sz w:val="20"/>
                <w:szCs w:val="20"/>
              </w:rPr>
              <w:t>weekl</w:t>
            </w:r>
            <w:r w:rsidR="003E60E8">
              <w:rPr>
                <w:sz w:val="20"/>
                <w:szCs w:val="20"/>
              </w:rPr>
              <w:t xml:space="preserve">y or bi-weekly case management </w:t>
            </w:r>
            <w:r w:rsidR="00F02E07">
              <w:rPr>
                <w:sz w:val="20"/>
                <w:szCs w:val="20"/>
              </w:rPr>
              <w:t>meet</w:t>
            </w:r>
            <w:r w:rsidR="003E60E8">
              <w:rPr>
                <w:sz w:val="20"/>
                <w:szCs w:val="20"/>
              </w:rPr>
              <w:t xml:space="preserve">ings, quarterly or half-yearly </w:t>
            </w:r>
            <w:r w:rsidR="00F02E07">
              <w:rPr>
                <w:sz w:val="20"/>
                <w:szCs w:val="20"/>
              </w:rPr>
              <w:t xml:space="preserve">capacity </w:t>
            </w:r>
            <w:r w:rsidR="003E60E8">
              <w:rPr>
                <w:sz w:val="20"/>
                <w:szCs w:val="20"/>
              </w:rPr>
              <w:t xml:space="preserve">assessments, monthly case file </w:t>
            </w:r>
            <w:r w:rsidR="00F02E07">
              <w:rPr>
                <w:sz w:val="20"/>
                <w:szCs w:val="20"/>
              </w:rPr>
              <w:t>reviews, bi-weekly or bi-m</w:t>
            </w:r>
            <w:r w:rsidR="003E60E8">
              <w:rPr>
                <w:sz w:val="20"/>
                <w:szCs w:val="20"/>
              </w:rPr>
              <w:t xml:space="preserve">onthly </w:t>
            </w:r>
            <w:r w:rsidR="00F02E07">
              <w:rPr>
                <w:sz w:val="20"/>
                <w:szCs w:val="20"/>
              </w:rPr>
              <w:t>observat</w:t>
            </w:r>
            <w:r w:rsidR="003E60E8">
              <w:rPr>
                <w:sz w:val="20"/>
                <w:szCs w:val="20"/>
              </w:rPr>
              <w:t xml:space="preserve">ions, shadowing (for the first </w:t>
            </w:r>
            <w:r w:rsidR="00F02E07">
              <w:rPr>
                <w:sz w:val="20"/>
                <w:szCs w:val="20"/>
              </w:rPr>
              <w:t>m</w:t>
            </w:r>
            <w:r w:rsidR="003E60E8">
              <w:rPr>
                <w:sz w:val="20"/>
                <w:szCs w:val="20"/>
              </w:rPr>
              <w:t xml:space="preserve">onths of employment), and case </w:t>
            </w:r>
            <w:r w:rsidR="00F02E07">
              <w:rPr>
                <w:sz w:val="20"/>
                <w:szCs w:val="20"/>
              </w:rPr>
              <w:t>discussions</w:t>
            </w:r>
            <w:r w:rsidR="00F02E07" w:rsidRPr="004E3FBD">
              <w:rPr>
                <w:sz w:val="20"/>
                <w:szCs w:val="20"/>
                <w:vertAlign w:val="superscript"/>
              </w:rPr>
              <w:fldChar w:fldCharType="begin"/>
            </w:r>
            <w:r w:rsidR="00F02E07" w:rsidRPr="004E3FBD">
              <w:rPr>
                <w:sz w:val="20"/>
                <w:szCs w:val="20"/>
                <w:vertAlign w:val="superscript"/>
              </w:rPr>
              <w:instrText xml:space="preserve"> NOTEREF _Ref5806671 \h </w:instrText>
            </w:r>
            <w:r w:rsidR="00F02E07">
              <w:rPr>
                <w:sz w:val="20"/>
                <w:szCs w:val="20"/>
                <w:vertAlign w:val="superscript"/>
              </w:rPr>
              <w:instrText xml:space="preserve"> \* MERGEFORMAT </w:instrText>
            </w:r>
            <w:r w:rsidR="00F02E07" w:rsidRPr="004E3FBD">
              <w:rPr>
                <w:sz w:val="20"/>
                <w:szCs w:val="20"/>
                <w:vertAlign w:val="superscript"/>
              </w:rPr>
            </w:r>
            <w:r w:rsidR="00F02E07" w:rsidRPr="004E3FBD">
              <w:rPr>
                <w:sz w:val="20"/>
                <w:szCs w:val="20"/>
                <w:vertAlign w:val="superscript"/>
              </w:rPr>
              <w:fldChar w:fldCharType="separate"/>
            </w:r>
            <w:r w:rsidR="00F02E07" w:rsidRPr="004E3FBD">
              <w:rPr>
                <w:sz w:val="20"/>
                <w:szCs w:val="20"/>
                <w:vertAlign w:val="superscript"/>
              </w:rPr>
              <w:t>2</w:t>
            </w:r>
            <w:r w:rsidR="00FF69FC">
              <w:rPr>
                <w:sz w:val="20"/>
                <w:szCs w:val="20"/>
                <w:vertAlign w:val="superscript"/>
              </w:rPr>
              <w:t>3</w:t>
            </w:r>
            <w:r w:rsidR="00F02E07" w:rsidRPr="004E3FBD">
              <w:rPr>
                <w:sz w:val="20"/>
                <w:szCs w:val="20"/>
                <w:vertAlign w:val="superscript"/>
              </w:rPr>
              <w:fldChar w:fldCharType="end"/>
            </w:r>
            <w:r w:rsidR="00F02E07">
              <w:rPr>
                <w:sz w:val="20"/>
                <w:szCs w:val="20"/>
                <w:vertAlign w:val="superscript"/>
              </w:rPr>
              <w:t xml:space="preserve"> </w:t>
            </w:r>
            <w:r w:rsidR="00F02E07">
              <w:rPr>
                <w:sz w:val="20"/>
                <w:szCs w:val="20"/>
              </w:rPr>
              <w:t>when needed</w:t>
            </w:r>
            <w:r>
              <w:rPr>
                <w:sz w:val="20"/>
                <w:szCs w:val="20"/>
              </w:rPr>
              <w:t xml:space="preserve">. </w:t>
            </w:r>
            <w:r w:rsidR="003E60E8">
              <w:rPr>
                <w:sz w:val="20"/>
                <w:szCs w:val="20"/>
              </w:rPr>
              <w:t xml:space="preserve">In addition, </w:t>
            </w:r>
            <w:r w:rsidR="00F02E07">
              <w:rPr>
                <w:sz w:val="20"/>
                <w:szCs w:val="20"/>
              </w:rPr>
              <w:t>inter-</w:t>
            </w:r>
            <w:r>
              <w:rPr>
                <w:sz w:val="20"/>
                <w:szCs w:val="20"/>
              </w:rPr>
              <w:t xml:space="preserve">agency </w:t>
            </w:r>
            <w:r w:rsidR="00673AED">
              <w:rPr>
                <w:sz w:val="20"/>
                <w:szCs w:val="20"/>
              </w:rPr>
              <w:t xml:space="preserve">coaching </w:t>
            </w:r>
            <w:r>
              <w:rPr>
                <w:sz w:val="20"/>
                <w:szCs w:val="20"/>
              </w:rPr>
              <w:t xml:space="preserve">mechanisms </w:t>
            </w:r>
            <w:r w:rsidR="003E60E8">
              <w:rPr>
                <w:sz w:val="20"/>
                <w:szCs w:val="20"/>
              </w:rPr>
              <w:t>exist</w:t>
            </w:r>
            <w:r w:rsidR="00673AED">
              <w:rPr>
                <w:sz w:val="20"/>
                <w:szCs w:val="20"/>
              </w:rPr>
              <w:t xml:space="preserve"> </w:t>
            </w:r>
            <w:r w:rsidR="00F02E07">
              <w:rPr>
                <w:sz w:val="20"/>
                <w:szCs w:val="20"/>
              </w:rPr>
              <w:t xml:space="preserve">(e.g. </w:t>
            </w:r>
            <w:r w:rsidR="00673AED">
              <w:rPr>
                <w:sz w:val="20"/>
                <w:szCs w:val="20"/>
              </w:rPr>
              <w:t>peer</w:t>
            </w:r>
            <w:r w:rsidR="00F02E07">
              <w:rPr>
                <w:sz w:val="20"/>
                <w:szCs w:val="20"/>
              </w:rPr>
              <w:t xml:space="preserve"> </w:t>
            </w:r>
            <w:r w:rsidR="00673AED">
              <w:rPr>
                <w:sz w:val="20"/>
                <w:szCs w:val="20"/>
              </w:rPr>
              <w:t xml:space="preserve">support </w:t>
            </w:r>
            <w:r>
              <w:rPr>
                <w:sz w:val="20"/>
                <w:szCs w:val="20"/>
              </w:rPr>
              <w:t>groups</w:t>
            </w:r>
            <w:r w:rsidR="00F02E07">
              <w:rPr>
                <w:sz w:val="20"/>
                <w:szCs w:val="20"/>
              </w:rPr>
              <w:t>)</w:t>
            </w:r>
            <w:r>
              <w:rPr>
                <w:sz w:val="20"/>
                <w:szCs w:val="20"/>
              </w:rPr>
              <w:t>.</w:t>
            </w:r>
          </w:p>
        </w:tc>
      </w:tr>
      <w:tr w:rsidR="008D3A6D" w:rsidRPr="00E539BD" w:rsidTr="002C54DD">
        <w:trPr>
          <w:cantSplit/>
        </w:trPr>
        <w:tc>
          <w:tcPr>
            <w:tcW w:w="4088"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2" w:type="dxa"/>
            <w:tcBorders>
              <w:left w:val="nil"/>
              <w:bottom w:val="nil"/>
              <w:right w:val="nil"/>
            </w:tcBorders>
            <w:shd w:val="clear" w:color="auto" w:fill="auto"/>
          </w:tcPr>
          <w:p w:rsidR="008D3A6D" w:rsidRDefault="008D3A6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Pr="00E539BD" w:rsidRDefault="002C54DD" w:rsidP="00181ED3">
            <w:pPr>
              <w:pStyle w:val="NoSpacing"/>
              <w:jc w:val="left"/>
              <w:rPr>
                <w:sz w:val="20"/>
                <w:szCs w:val="20"/>
              </w:rPr>
            </w:pPr>
          </w:p>
        </w:tc>
        <w:tc>
          <w:tcPr>
            <w:tcW w:w="3853"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3" w:type="dxa"/>
            <w:tcBorders>
              <w:left w:val="nil"/>
              <w:bottom w:val="nil"/>
              <w:right w:val="nil"/>
            </w:tcBorders>
            <w:shd w:val="clear" w:color="auto" w:fill="auto"/>
          </w:tcPr>
          <w:p w:rsidR="008D3A6D" w:rsidRPr="00E539BD" w:rsidRDefault="008D3A6D" w:rsidP="00181ED3">
            <w:pPr>
              <w:pStyle w:val="NoSpacing"/>
              <w:jc w:val="left"/>
              <w:rPr>
                <w:sz w:val="20"/>
                <w:szCs w:val="20"/>
              </w:rPr>
            </w:pPr>
          </w:p>
        </w:tc>
      </w:tr>
      <w:tr w:rsidR="00D72D49" w:rsidRPr="00B636D2" w:rsidTr="002C54DD">
        <w:trPr>
          <w:cantSplit/>
        </w:trPr>
        <w:tc>
          <w:tcPr>
            <w:tcW w:w="4088" w:type="dxa"/>
            <w:tcBorders>
              <w:top w:val="nil"/>
            </w:tcBorders>
            <w:shd w:val="clear" w:color="auto" w:fill="405D78"/>
            <w:vAlign w:val="center"/>
          </w:tcPr>
          <w:p w:rsidR="00D72D49" w:rsidRPr="00D72D49" w:rsidRDefault="00D72D49" w:rsidP="00D72D49">
            <w:pPr>
              <w:pStyle w:val="NoSpacing"/>
              <w:jc w:val="left"/>
              <w:rPr>
                <w:b/>
                <w:color w:val="FFFFFF" w:themeColor="background1"/>
                <w:szCs w:val="24"/>
              </w:rPr>
            </w:pPr>
            <w:r>
              <w:rPr>
                <w:b/>
                <w:color w:val="FFFFFF" w:themeColor="background1"/>
                <w:szCs w:val="24"/>
              </w:rPr>
              <w:t>6</w:t>
            </w:r>
            <w:r w:rsidRPr="00B636D2">
              <w:rPr>
                <w:b/>
                <w:color w:val="FFFFFF" w:themeColor="background1"/>
                <w:szCs w:val="24"/>
              </w:rPr>
              <w:t xml:space="preserve">. </w:t>
            </w:r>
            <w:r>
              <w:rPr>
                <w:b/>
                <w:color w:val="FFFFFF" w:themeColor="background1"/>
                <w:szCs w:val="24"/>
              </w:rPr>
              <w:t>SUFFICIENT FINANCIAL, MATERIAL AND LOGISTICAL RESOURCES</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8D3A6D" w:rsidRPr="00E539BD" w:rsidTr="003E60E8">
        <w:trPr>
          <w:cantSplit/>
        </w:trPr>
        <w:tc>
          <w:tcPr>
            <w:tcW w:w="4088" w:type="dxa"/>
            <w:tcBorders>
              <w:bottom w:val="single" w:sz="4" w:space="0" w:color="auto"/>
            </w:tcBorders>
            <w:shd w:val="clear" w:color="auto" w:fill="DAEEF3"/>
          </w:tcPr>
          <w:p w:rsidR="008D3A6D" w:rsidRPr="00E539BD" w:rsidRDefault="009A1E34" w:rsidP="004B47F8">
            <w:pPr>
              <w:pStyle w:val="NoSpacing"/>
              <w:ind w:left="265" w:hanging="265"/>
              <w:jc w:val="left"/>
              <w:rPr>
                <w:sz w:val="20"/>
                <w:szCs w:val="20"/>
              </w:rPr>
            </w:pPr>
            <w:r>
              <w:rPr>
                <w:sz w:val="20"/>
                <w:szCs w:val="20"/>
              </w:rPr>
              <w:lastRenderedPageBreak/>
              <w:t xml:space="preserve">[  ] There </w:t>
            </w:r>
            <w:r w:rsidR="003E60E8">
              <w:rPr>
                <w:sz w:val="20"/>
                <w:szCs w:val="20"/>
              </w:rPr>
              <w:t xml:space="preserve">are no financial, material and </w:t>
            </w:r>
            <w:r>
              <w:rPr>
                <w:sz w:val="20"/>
                <w:szCs w:val="20"/>
              </w:rPr>
              <w:t>logistical resources available t</w:t>
            </w:r>
            <w:r w:rsidR="003E60E8">
              <w:rPr>
                <w:sz w:val="20"/>
                <w:szCs w:val="20"/>
              </w:rPr>
              <w:t xml:space="preserve">hat enable </w:t>
            </w:r>
            <w:r>
              <w:rPr>
                <w:sz w:val="20"/>
                <w:szCs w:val="20"/>
              </w:rPr>
              <w:t>caseworkers</w:t>
            </w:r>
            <w:r w:rsidR="003E60E8">
              <w:rPr>
                <w:sz w:val="20"/>
                <w:szCs w:val="20"/>
              </w:rPr>
              <w:t xml:space="preserve"> to perform their duties in a </w:t>
            </w:r>
            <w:r w:rsidR="00072CF7">
              <w:rPr>
                <w:sz w:val="20"/>
                <w:szCs w:val="20"/>
              </w:rPr>
              <w:t>competent and accountable manner.</w:t>
            </w:r>
          </w:p>
        </w:tc>
        <w:tc>
          <w:tcPr>
            <w:tcW w:w="3852" w:type="dxa"/>
            <w:tcBorders>
              <w:bottom w:val="single" w:sz="4" w:space="0" w:color="auto"/>
            </w:tcBorders>
            <w:shd w:val="clear" w:color="auto" w:fill="DAEEF3"/>
          </w:tcPr>
          <w:p w:rsidR="008D3A6D" w:rsidRPr="00E539BD" w:rsidRDefault="00072CF7" w:rsidP="004B47F8">
            <w:pPr>
              <w:pStyle w:val="NoSpacing"/>
              <w:ind w:left="251" w:hanging="251"/>
              <w:jc w:val="left"/>
              <w:rPr>
                <w:sz w:val="20"/>
                <w:szCs w:val="20"/>
              </w:rPr>
            </w:pPr>
            <w:r>
              <w:rPr>
                <w:sz w:val="20"/>
                <w:szCs w:val="20"/>
              </w:rPr>
              <w:t>[  ] The</w:t>
            </w:r>
            <w:r w:rsidR="003E60E8">
              <w:rPr>
                <w:sz w:val="20"/>
                <w:szCs w:val="20"/>
              </w:rPr>
              <w:t xml:space="preserve">re are financial, material and </w:t>
            </w:r>
            <w:r>
              <w:rPr>
                <w:sz w:val="20"/>
                <w:szCs w:val="20"/>
              </w:rPr>
              <w:t>logistical resour</w:t>
            </w:r>
            <w:r w:rsidR="003E60E8">
              <w:rPr>
                <w:sz w:val="20"/>
                <w:szCs w:val="20"/>
              </w:rPr>
              <w:t xml:space="preserve">ces available that enable </w:t>
            </w:r>
            <w:r>
              <w:rPr>
                <w:sz w:val="20"/>
                <w:szCs w:val="20"/>
              </w:rPr>
              <w:t>caseworker</w:t>
            </w:r>
            <w:r w:rsidR="003E60E8">
              <w:rPr>
                <w:sz w:val="20"/>
                <w:szCs w:val="20"/>
              </w:rPr>
              <w:t xml:space="preserve">s to perform their duties in a </w:t>
            </w:r>
            <w:r>
              <w:rPr>
                <w:sz w:val="20"/>
                <w:szCs w:val="20"/>
              </w:rPr>
              <w:t>competen</w:t>
            </w:r>
            <w:r w:rsidR="003E60E8">
              <w:rPr>
                <w:sz w:val="20"/>
                <w:szCs w:val="20"/>
              </w:rPr>
              <w:t xml:space="preserve">t and accountable manner (e.g. </w:t>
            </w:r>
            <w:r>
              <w:rPr>
                <w:sz w:val="20"/>
                <w:szCs w:val="20"/>
              </w:rPr>
              <w:t>te</w:t>
            </w:r>
            <w:r w:rsidR="003E60E8">
              <w:rPr>
                <w:sz w:val="20"/>
                <w:szCs w:val="20"/>
              </w:rPr>
              <w:t xml:space="preserve">lephones, computers, transport, meeting space, Emergency Case </w:t>
            </w:r>
            <w:r>
              <w:rPr>
                <w:sz w:val="20"/>
                <w:szCs w:val="20"/>
              </w:rPr>
              <w:t>Funds for b</w:t>
            </w:r>
            <w:r w:rsidR="003E60E8">
              <w:rPr>
                <w:sz w:val="20"/>
                <w:szCs w:val="20"/>
              </w:rPr>
              <w:t xml:space="preserve">eneficiaries, and a budget for </w:t>
            </w:r>
            <w:r>
              <w:rPr>
                <w:sz w:val="20"/>
                <w:szCs w:val="20"/>
              </w:rPr>
              <w:t xml:space="preserve">capacity </w:t>
            </w:r>
            <w:r w:rsidR="003E60E8">
              <w:rPr>
                <w:sz w:val="20"/>
                <w:szCs w:val="20"/>
              </w:rPr>
              <w:t xml:space="preserve">building, supervision and </w:t>
            </w:r>
            <w:r>
              <w:rPr>
                <w:sz w:val="20"/>
                <w:szCs w:val="20"/>
              </w:rPr>
              <w:t xml:space="preserve">coaching) – </w:t>
            </w:r>
            <w:r w:rsidR="003E60E8">
              <w:rPr>
                <w:sz w:val="20"/>
                <w:szCs w:val="20"/>
              </w:rPr>
              <w:t xml:space="preserve">but these are limited, need to </w:t>
            </w:r>
            <w:r>
              <w:rPr>
                <w:sz w:val="20"/>
                <w:szCs w:val="20"/>
              </w:rPr>
              <w:t>be negotiated or are not always available.</w:t>
            </w:r>
          </w:p>
        </w:tc>
        <w:tc>
          <w:tcPr>
            <w:tcW w:w="3853" w:type="dxa"/>
            <w:tcBorders>
              <w:bottom w:val="single" w:sz="4" w:space="0" w:color="auto"/>
            </w:tcBorders>
            <w:shd w:val="clear" w:color="auto" w:fill="DAEEF3"/>
          </w:tcPr>
          <w:p w:rsidR="008D3A6D" w:rsidRPr="00E539BD" w:rsidRDefault="000A3F10" w:rsidP="004B47F8">
            <w:pPr>
              <w:pStyle w:val="NoSpacing"/>
              <w:ind w:left="262" w:hanging="262"/>
              <w:jc w:val="left"/>
              <w:rPr>
                <w:sz w:val="20"/>
                <w:szCs w:val="20"/>
              </w:rPr>
            </w:pPr>
            <w:r>
              <w:rPr>
                <w:sz w:val="20"/>
                <w:szCs w:val="20"/>
              </w:rPr>
              <w:t>[  ] There are suf</w:t>
            </w:r>
            <w:r w:rsidR="003E60E8">
              <w:rPr>
                <w:sz w:val="20"/>
                <w:szCs w:val="20"/>
              </w:rPr>
              <w:t xml:space="preserve">ficient financial, material    </w:t>
            </w:r>
            <w:r>
              <w:rPr>
                <w:sz w:val="20"/>
                <w:szCs w:val="20"/>
              </w:rPr>
              <w:t>and logis</w:t>
            </w:r>
            <w:r w:rsidR="003E60E8">
              <w:rPr>
                <w:sz w:val="20"/>
                <w:szCs w:val="20"/>
              </w:rPr>
              <w:t xml:space="preserve">tical resources available that </w:t>
            </w:r>
            <w:r>
              <w:rPr>
                <w:sz w:val="20"/>
                <w:szCs w:val="20"/>
              </w:rPr>
              <w:t>enable caseworkers to perform t</w:t>
            </w:r>
            <w:r w:rsidR="003E60E8">
              <w:rPr>
                <w:sz w:val="20"/>
                <w:szCs w:val="20"/>
              </w:rPr>
              <w:t xml:space="preserve">heir </w:t>
            </w:r>
            <w:r>
              <w:rPr>
                <w:sz w:val="20"/>
                <w:szCs w:val="20"/>
              </w:rPr>
              <w:t xml:space="preserve">duties </w:t>
            </w:r>
            <w:r w:rsidR="003E60E8">
              <w:rPr>
                <w:sz w:val="20"/>
                <w:szCs w:val="20"/>
              </w:rPr>
              <w:t xml:space="preserve">in a competent and accountable </w:t>
            </w:r>
            <w:r>
              <w:rPr>
                <w:sz w:val="20"/>
                <w:szCs w:val="20"/>
              </w:rPr>
              <w:t>manne</w:t>
            </w:r>
            <w:r w:rsidR="003E60E8">
              <w:rPr>
                <w:sz w:val="20"/>
                <w:szCs w:val="20"/>
              </w:rPr>
              <w:t xml:space="preserve">r (e.g. telephones, computers, </w:t>
            </w:r>
            <w:r>
              <w:rPr>
                <w:sz w:val="20"/>
                <w:szCs w:val="20"/>
              </w:rPr>
              <w:t>trans</w:t>
            </w:r>
            <w:r w:rsidR="003E60E8">
              <w:rPr>
                <w:sz w:val="20"/>
                <w:szCs w:val="20"/>
              </w:rPr>
              <w:t xml:space="preserve">port, meeting space, Emergency </w:t>
            </w:r>
            <w:r>
              <w:rPr>
                <w:sz w:val="20"/>
                <w:szCs w:val="20"/>
              </w:rPr>
              <w:t xml:space="preserve">Case </w:t>
            </w:r>
            <w:r w:rsidR="003E60E8">
              <w:rPr>
                <w:sz w:val="20"/>
                <w:szCs w:val="20"/>
              </w:rPr>
              <w:t xml:space="preserve">Funds for beneficiaries, and a </w:t>
            </w:r>
            <w:r>
              <w:rPr>
                <w:sz w:val="20"/>
                <w:szCs w:val="20"/>
              </w:rPr>
              <w:t xml:space="preserve">budget for </w:t>
            </w:r>
            <w:r w:rsidR="003E60E8">
              <w:rPr>
                <w:sz w:val="20"/>
                <w:szCs w:val="20"/>
              </w:rPr>
              <w:t xml:space="preserve">capacity building, supervision </w:t>
            </w:r>
            <w:r>
              <w:rPr>
                <w:sz w:val="20"/>
                <w:szCs w:val="20"/>
              </w:rPr>
              <w:t>and coaching).</w:t>
            </w:r>
          </w:p>
        </w:tc>
        <w:tc>
          <w:tcPr>
            <w:tcW w:w="3853" w:type="dxa"/>
            <w:tcBorders>
              <w:bottom w:val="single" w:sz="4" w:space="0" w:color="auto"/>
            </w:tcBorders>
            <w:shd w:val="clear" w:color="auto" w:fill="DAEEF3"/>
          </w:tcPr>
          <w:p w:rsidR="008D3A6D" w:rsidRPr="00E539BD" w:rsidRDefault="00DB5D24" w:rsidP="004B47F8">
            <w:pPr>
              <w:pStyle w:val="NoSpacing"/>
              <w:ind w:left="258" w:hanging="258"/>
              <w:jc w:val="left"/>
              <w:rPr>
                <w:sz w:val="20"/>
                <w:szCs w:val="20"/>
              </w:rPr>
            </w:pPr>
            <w:r>
              <w:rPr>
                <w:sz w:val="20"/>
                <w:szCs w:val="20"/>
              </w:rPr>
              <w:t xml:space="preserve">[  ] There are sufficient </w:t>
            </w:r>
            <w:r w:rsidR="003E60E8">
              <w:rPr>
                <w:sz w:val="20"/>
                <w:szCs w:val="20"/>
              </w:rPr>
              <w:t xml:space="preserve">longer-term </w:t>
            </w:r>
            <w:r w:rsidR="00674033">
              <w:rPr>
                <w:sz w:val="20"/>
                <w:szCs w:val="20"/>
              </w:rPr>
              <w:t xml:space="preserve">financial, material </w:t>
            </w:r>
            <w:r>
              <w:rPr>
                <w:sz w:val="20"/>
                <w:szCs w:val="20"/>
              </w:rPr>
              <w:t>and logistical resources available t</w:t>
            </w:r>
            <w:r w:rsidR="00674033">
              <w:rPr>
                <w:sz w:val="20"/>
                <w:szCs w:val="20"/>
              </w:rPr>
              <w:t xml:space="preserve">hat </w:t>
            </w:r>
            <w:r>
              <w:rPr>
                <w:sz w:val="20"/>
                <w:szCs w:val="20"/>
              </w:rPr>
              <w:t>enable caseworkers to perform their duties in a competent and accountable manner (e.g. telephones, computers, transport, meeting space, Emergency Case Funds for beneficiaries, and a budget for capacity building, supervision and coaching).</w:t>
            </w:r>
          </w:p>
        </w:tc>
      </w:tr>
      <w:tr w:rsidR="008D3A6D" w:rsidRPr="00E539BD" w:rsidTr="003E60E8">
        <w:trPr>
          <w:cantSplit/>
        </w:trPr>
        <w:tc>
          <w:tcPr>
            <w:tcW w:w="4088"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2" w:type="dxa"/>
            <w:tcBorders>
              <w:left w:val="nil"/>
              <w:bottom w:val="nil"/>
              <w:right w:val="nil"/>
            </w:tcBorders>
            <w:shd w:val="clear" w:color="auto" w:fill="auto"/>
          </w:tcPr>
          <w:p w:rsidR="008D3A6D" w:rsidRDefault="008D3A6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Default="002C54DD" w:rsidP="00181ED3">
            <w:pPr>
              <w:pStyle w:val="NoSpacing"/>
              <w:jc w:val="left"/>
              <w:rPr>
                <w:sz w:val="20"/>
                <w:szCs w:val="20"/>
              </w:rPr>
            </w:pPr>
          </w:p>
          <w:p w:rsidR="002C54DD" w:rsidRPr="00E539BD" w:rsidRDefault="002C54DD" w:rsidP="00181ED3">
            <w:pPr>
              <w:pStyle w:val="NoSpacing"/>
              <w:jc w:val="left"/>
              <w:rPr>
                <w:sz w:val="20"/>
                <w:szCs w:val="20"/>
              </w:rPr>
            </w:pPr>
          </w:p>
        </w:tc>
        <w:tc>
          <w:tcPr>
            <w:tcW w:w="3853" w:type="dxa"/>
            <w:tcBorders>
              <w:left w:val="nil"/>
              <w:bottom w:val="nil"/>
              <w:right w:val="nil"/>
            </w:tcBorders>
            <w:shd w:val="clear" w:color="auto" w:fill="auto"/>
          </w:tcPr>
          <w:p w:rsidR="008D3A6D" w:rsidRPr="00E539BD" w:rsidRDefault="008D3A6D" w:rsidP="00181ED3">
            <w:pPr>
              <w:pStyle w:val="NoSpacing"/>
              <w:jc w:val="left"/>
              <w:rPr>
                <w:sz w:val="20"/>
                <w:szCs w:val="20"/>
              </w:rPr>
            </w:pPr>
          </w:p>
        </w:tc>
        <w:tc>
          <w:tcPr>
            <w:tcW w:w="3853" w:type="dxa"/>
            <w:tcBorders>
              <w:left w:val="nil"/>
              <w:bottom w:val="nil"/>
              <w:right w:val="nil"/>
            </w:tcBorders>
            <w:shd w:val="clear" w:color="auto" w:fill="auto"/>
          </w:tcPr>
          <w:p w:rsidR="008D3A6D" w:rsidRPr="00E539BD" w:rsidRDefault="008D3A6D" w:rsidP="00181ED3">
            <w:pPr>
              <w:pStyle w:val="NoSpacing"/>
              <w:jc w:val="left"/>
              <w:rPr>
                <w:sz w:val="20"/>
                <w:szCs w:val="20"/>
              </w:rPr>
            </w:pPr>
          </w:p>
        </w:tc>
      </w:tr>
      <w:tr w:rsidR="00D72D49" w:rsidRPr="00B636D2" w:rsidTr="003E60E8">
        <w:trPr>
          <w:cantSplit/>
        </w:trPr>
        <w:tc>
          <w:tcPr>
            <w:tcW w:w="4088" w:type="dxa"/>
            <w:tcBorders>
              <w:top w:val="nil"/>
            </w:tcBorders>
            <w:shd w:val="clear" w:color="auto" w:fill="405D78"/>
            <w:vAlign w:val="center"/>
          </w:tcPr>
          <w:p w:rsidR="00D72D49" w:rsidRPr="00D72D49" w:rsidRDefault="00D72D49" w:rsidP="00D72D49">
            <w:pPr>
              <w:pStyle w:val="NoSpacing"/>
              <w:jc w:val="left"/>
              <w:rPr>
                <w:b/>
                <w:color w:val="FFFFFF" w:themeColor="background1"/>
                <w:szCs w:val="24"/>
              </w:rPr>
            </w:pPr>
            <w:r>
              <w:rPr>
                <w:b/>
                <w:color w:val="FFFFFF" w:themeColor="background1"/>
                <w:szCs w:val="24"/>
              </w:rPr>
              <w:t>7</w:t>
            </w:r>
            <w:r w:rsidRPr="00B636D2">
              <w:rPr>
                <w:b/>
                <w:color w:val="FFFFFF" w:themeColor="background1"/>
                <w:szCs w:val="24"/>
              </w:rPr>
              <w:t xml:space="preserve">. </w:t>
            </w:r>
            <w:r>
              <w:rPr>
                <w:b/>
                <w:color w:val="FFFFFF" w:themeColor="background1"/>
                <w:szCs w:val="24"/>
              </w:rPr>
              <w:t>INFORMATION MANAGEMENT FOR CASE MANAGEMENT</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4C06BA" w:rsidRPr="00E539BD" w:rsidTr="006E7A07">
        <w:trPr>
          <w:cantSplit/>
        </w:trPr>
        <w:tc>
          <w:tcPr>
            <w:tcW w:w="4088" w:type="dxa"/>
            <w:shd w:val="clear" w:color="auto" w:fill="DAEEF3"/>
          </w:tcPr>
          <w:p w:rsidR="004C06BA" w:rsidRPr="00E539BD" w:rsidRDefault="004C06BA" w:rsidP="004B47F8">
            <w:pPr>
              <w:pStyle w:val="NoSpacing"/>
              <w:ind w:left="265" w:hanging="265"/>
              <w:jc w:val="left"/>
              <w:rPr>
                <w:sz w:val="20"/>
                <w:szCs w:val="20"/>
              </w:rPr>
            </w:pPr>
            <w:r>
              <w:rPr>
                <w:sz w:val="20"/>
                <w:szCs w:val="20"/>
              </w:rPr>
              <w:lastRenderedPageBreak/>
              <w:t>[  ] Child Protection Case Management Forms</w:t>
            </w:r>
            <w:bookmarkStart w:id="19" w:name="_Ref5885418"/>
            <w:r>
              <w:rPr>
                <w:rStyle w:val="FootnoteReference"/>
                <w:sz w:val="20"/>
                <w:szCs w:val="20"/>
              </w:rPr>
              <w:footnoteReference w:id="24"/>
            </w:r>
            <w:bookmarkEnd w:id="19"/>
            <w:r w:rsidR="003E60E8">
              <w:rPr>
                <w:sz w:val="20"/>
                <w:szCs w:val="20"/>
              </w:rPr>
              <w:t xml:space="preserve"> </w:t>
            </w:r>
            <w:r>
              <w:rPr>
                <w:sz w:val="20"/>
                <w:szCs w:val="20"/>
              </w:rPr>
              <w:t>do not exist</w:t>
            </w:r>
            <w:r w:rsidR="00C002DB">
              <w:rPr>
                <w:sz w:val="20"/>
                <w:szCs w:val="20"/>
              </w:rPr>
              <w:t xml:space="preserve"> or are not used in practice</w:t>
            </w:r>
            <w:r>
              <w:rPr>
                <w:sz w:val="20"/>
                <w:szCs w:val="20"/>
              </w:rPr>
              <w:t>.</w:t>
            </w:r>
          </w:p>
        </w:tc>
        <w:tc>
          <w:tcPr>
            <w:tcW w:w="3852" w:type="dxa"/>
            <w:shd w:val="clear" w:color="auto" w:fill="DAEEF3"/>
          </w:tcPr>
          <w:p w:rsidR="004C06BA" w:rsidRPr="00E539BD" w:rsidRDefault="004C06BA" w:rsidP="007C1A19">
            <w:pPr>
              <w:pStyle w:val="NoSpacing"/>
              <w:ind w:left="251" w:hanging="251"/>
              <w:jc w:val="left"/>
              <w:rPr>
                <w:sz w:val="20"/>
                <w:szCs w:val="20"/>
              </w:rPr>
            </w:pPr>
            <w:r>
              <w:rPr>
                <w:sz w:val="20"/>
                <w:szCs w:val="20"/>
              </w:rPr>
              <w:t>[  ] Ch</w:t>
            </w:r>
            <w:r w:rsidR="003E60E8">
              <w:rPr>
                <w:sz w:val="20"/>
                <w:szCs w:val="20"/>
              </w:rPr>
              <w:t xml:space="preserve">ild Protection Case Management </w:t>
            </w:r>
            <w:r>
              <w:rPr>
                <w:sz w:val="20"/>
                <w:szCs w:val="20"/>
              </w:rPr>
              <w:t>Forms</w:t>
            </w:r>
            <w:r w:rsidRPr="004C06BA">
              <w:rPr>
                <w:sz w:val="20"/>
                <w:szCs w:val="20"/>
                <w:vertAlign w:val="superscript"/>
              </w:rPr>
              <w:fldChar w:fldCharType="begin"/>
            </w:r>
            <w:r w:rsidRPr="004C06BA">
              <w:rPr>
                <w:sz w:val="20"/>
                <w:szCs w:val="20"/>
                <w:vertAlign w:val="superscript"/>
              </w:rPr>
              <w:instrText xml:space="preserve"> NOTEREF _Ref5885418 \h </w:instrText>
            </w:r>
            <w:r>
              <w:rPr>
                <w:sz w:val="20"/>
                <w:szCs w:val="20"/>
                <w:vertAlign w:val="superscript"/>
              </w:rPr>
              <w:instrText xml:space="preserve"> \* MERGEFORMAT </w:instrText>
            </w:r>
            <w:r w:rsidRPr="004C06BA">
              <w:rPr>
                <w:sz w:val="20"/>
                <w:szCs w:val="20"/>
                <w:vertAlign w:val="superscript"/>
              </w:rPr>
            </w:r>
            <w:r w:rsidRPr="004C06BA">
              <w:rPr>
                <w:sz w:val="20"/>
                <w:szCs w:val="20"/>
                <w:vertAlign w:val="superscript"/>
              </w:rPr>
              <w:fldChar w:fldCharType="separate"/>
            </w:r>
            <w:r w:rsidRPr="004C06BA">
              <w:rPr>
                <w:sz w:val="20"/>
                <w:szCs w:val="20"/>
                <w:vertAlign w:val="superscript"/>
              </w:rPr>
              <w:t>2</w:t>
            </w:r>
            <w:r w:rsidR="00FF69FC">
              <w:rPr>
                <w:sz w:val="20"/>
                <w:szCs w:val="20"/>
                <w:vertAlign w:val="superscript"/>
              </w:rPr>
              <w:t>4</w:t>
            </w:r>
            <w:r w:rsidRPr="004C06BA">
              <w:rPr>
                <w:sz w:val="20"/>
                <w:szCs w:val="20"/>
                <w:vertAlign w:val="superscript"/>
              </w:rPr>
              <w:fldChar w:fldCharType="end"/>
            </w:r>
            <w:r w:rsidR="007C1A19">
              <w:rPr>
                <w:sz w:val="20"/>
                <w:szCs w:val="20"/>
              </w:rPr>
              <w:t xml:space="preserve"> exist. C</w:t>
            </w:r>
            <w:r w:rsidR="003E60E8">
              <w:rPr>
                <w:sz w:val="20"/>
                <w:szCs w:val="20"/>
              </w:rPr>
              <w:t xml:space="preserve">aseworkers at a </w:t>
            </w:r>
            <w:r>
              <w:rPr>
                <w:sz w:val="20"/>
                <w:szCs w:val="20"/>
              </w:rPr>
              <w:t>mini</w:t>
            </w:r>
            <w:r w:rsidR="003E60E8">
              <w:rPr>
                <w:sz w:val="20"/>
                <w:szCs w:val="20"/>
              </w:rPr>
              <w:t xml:space="preserve">mum use the minimum dataset to </w:t>
            </w:r>
            <w:r>
              <w:rPr>
                <w:sz w:val="20"/>
                <w:szCs w:val="20"/>
              </w:rPr>
              <w:t>support the</w:t>
            </w:r>
            <w:r w:rsidR="003E60E8">
              <w:rPr>
                <w:sz w:val="20"/>
                <w:szCs w:val="20"/>
              </w:rPr>
              <w:t xml:space="preserve">ir casework, but the forms are </w:t>
            </w:r>
            <w:r>
              <w:rPr>
                <w:sz w:val="20"/>
                <w:szCs w:val="20"/>
              </w:rPr>
              <w:t>not</w:t>
            </w:r>
            <w:r w:rsidR="003E60E8">
              <w:rPr>
                <w:sz w:val="20"/>
                <w:szCs w:val="20"/>
              </w:rPr>
              <w:t xml:space="preserve"> contextualised and harmonized </w:t>
            </w:r>
            <w:r>
              <w:rPr>
                <w:sz w:val="20"/>
                <w:szCs w:val="20"/>
              </w:rPr>
              <w:t>between agencies.</w:t>
            </w:r>
          </w:p>
        </w:tc>
        <w:tc>
          <w:tcPr>
            <w:tcW w:w="3853" w:type="dxa"/>
            <w:shd w:val="clear" w:color="auto" w:fill="DAEEF3"/>
          </w:tcPr>
          <w:p w:rsidR="004C06BA" w:rsidRPr="00E539BD" w:rsidRDefault="004C06BA" w:rsidP="004B47F8">
            <w:pPr>
              <w:pStyle w:val="NoSpacing"/>
              <w:ind w:left="262" w:hanging="262"/>
              <w:jc w:val="left"/>
              <w:rPr>
                <w:sz w:val="20"/>
                <w:szCs w:val="20"/>
              </w:rPr>
            </w:pPr>
            <w:r>
              <w:rPr>
                <w:sz w:val="20"/>
                <w:szCs w:val="20"/>
              </w:rPr>
              <w:t>[  ] Contextuali</w:t>
            </w:r>
            <w:r w:rsidR="003E60E8">
              <w:rPr>
                <w:sz w:val="20"/>
                <w:szCs w:val="20"/>
              </w:rPr>
              <w:t xml:space="preserve">sed (including translated into </w:t>
            </w:r>
            <w:r>
              <w:rPr>
                <w:sz w:val="20"/>
                <w:szCs w:val="20"/>
              </w:rPr>
              <w:t>the local l</w:t>
            </w:r>
            <w:r w:rsidR="003E60E8">
              <w:rPr>
                <w:sz w:val="20"/>
                <w:szCs w:val="20"/>
              </w:rPr>
              <w:t xml:space="preserve">anguage) Child Protection Case </w:t>
            </w:r>
            <w:r>
              <w:rPr>
                <w:sz w:val="20"/>
                <w:szCs w:val="20"/>
              </w:rPr>
              <w:t>Management Forms</w:t>
            </w:r>
            <w:r w:rsidRPr="004C06BA">
              <w:rPr>
                <w:sz w:val="20"/>
                <w:szCs w:val="20"/>
                <w:vertAlign w:val="superscript"/>
              </w:rPr>
              <w:fldChar w:fldCharType="begin"/>
            </w:r>
            <w:r w:rsidRPr="004C06BA">
              <w:rPr>
                <w:sz w:val="20"/>
                <w:szCs w:val="20"/>
                <w:vertAlign w:val="superscript"/>
              </w:rPr>
              <w:instrText xml:space="preserve"> NOTEREF _Ref5885418 \h </w:instrText>
            </w:r>
            <w:r>
              <w:rPr>
                <w:sz w:val="20"/>
                <w:szCs w:val="20"/>
                <w:vertAlign w:val="superscript"/>
              </w:rPr>
              <w:instrText xml:space="preserve"> \* MERGEFORMAT </w:instrText>
            </w:r>
            <w:r w:rsidRPr="004C06BA">
              <w:rPr>
                <w:sz w:val="20"/>
                <w:szCs w:val="20"/>
                <w:vertAlign w:val="superscript"/>
              </w:rPr>
            </w:r>
            <w:r w:rsidRPr="004C06BA">
              <w:rPr>
                <w:sz w:val="20"/>
                <w:szCs w:val="20"/>
                <w:vertAlign w:val="superscript"/>
              </w:rPr>
              <w:fldChar w:fldCharType="separate"/>
            </w:r>
            <w:r w:rsidRPr="004C06BA">
              <w:rPr>
                <w:sz w:val="20"/>
                <w:szCs w:val="20"/>
                <w:vertAlign w:val="superscript"/>
              </w:rPr>
              <w:t>2</w:t>
            </w:r>
            <w:r w:rsidR="00FF69FC">
              <w:rPr>
                <w:sz w:val="20"/>
                <w:szCs w:val="20"/>
                <w:vertAlign w:val="superscript"/>
              </w:rPr>
              <w:t>4</w:t>
            </w:r>
            <w:r w:rsidRPr="004C06BA">
              <w:rPr>
                <w:sz w:val="20"/>
                <w:szCs w:val="20"/>
                <w:vertAlign w:val="superscript"/>
              </w:rPr>
              <w:fldChar w:fldCharType="end"/>
            </w:r>
            <w:r w:rsidR="003E60E8">
              <w:rPr>
                <w:sz w:val="20"/>
                <w:szCs w:val="20"/>
              </w:rPr>
              <w:t xml:space="preserve"> are used by </w:t>
            </w:r>
            <w:r>
              <w:rPr>
                <w:sz w:val="20"/>
                <w:szCs w:val="20"/>
              </w:rPr>
              <w:t>case</w:t>
            </w:r>
            <w:r w:rsidR="003E60E8">
              <w:rPr>
                <w:sz w:val="20"/>
                <w:szCs w:val="20"/>
              </w:rPr>
              <w:t xml:space="preserve">workers and harmonized between </w:t>
            </w:r>
            <w:r>
              <w:rPr>
                <w:sz w:val="20"/>
                <w:szCs w:val="20"/>
              </w:rPr>
              <w:t>agencies.</w:t>
            </w:r>
          </w:p>
        </w:tc>
        <w:tc>
          <w:tcPr>
            <w:tcW w:w="3853" w:type="dxa"/>
            <w:shd w:val="clear" w:color="auto" w:fill="DAEEF3"/>
          </w:tcPr>
          <w:p w:rsidR="004C06BA" w:rsidRPr="00E539BD" w:rsidRDefault="00BE7684" w:rsidP="004B47F8">
            <w:pPr>
              <w:pStyle w:val="NoSpacing"/>
              <w:ind w:left="258" w:hanging="258"/>
              <w:jc w:val="left"/>
              <w:rPr>
                <w:sz w:val="20"/>
                <w:szCs w:val="20"/>
              </w:rPr>
            </w:pPr>
            <w:r>
              <w:rPr>
                <w:sz w:val="20"/>
                <w:szCs w:val="20"/>
              </w:rPr>
              <w:t>[  ] Contextuali</w:t>
            </w:r>
            <w:r w:rsidR="003E60E8">
              <w:rPr>
                <w:sz w:val="20"/>
                <w:szCs w:val="20"/>
              </w:rPr>
              <w:t xml:space="preserve">sed (including translated into </w:t>
            </w:r>
            <w:r>
              <w:rPr>
                <w:sz w:val="20"/>
                <w:szCs w:val="20"/>
              </w:rPr>
              <w:t>the local language) Chil</w:t>
            </w:r>
            <w:r w:rsidR="003E60E8">
              <w:rPr>
                <w:sz w:val="20"/>
                <w:szCs w:val="20"/>
              </w:rPr>
              <w:t xml:space="preserve">d Protection Case </w:t>
            </w:r>
            <w:r>
              <w:rPr>
                <w:sz w:val="20"/>
                <w:szCs w:val="20"/>
              </w:rPr>
              <w:t>Management Forms</w:t>
            </w:r>
            <w:r w:rsidRPr="004C06BA">
              <w:rPr>
                <w:sz w:val="20"/>
                <w:szCs w:val="20"/>
                <w:vertAlign w:val="superscript"/>
              </w:rPr>
              <w:fldChar w:fldCharType="begin"/>
            </w:r>
            <w:r w:rsidRPr="004C06BA">
              <w:rPr>
                <w:sz w:val="20"/>
                <w:szCs w:val="20"/>
                <w:vertAlign w:val="superscript"/>
              </w:rPr>
              <w:instrText xml:space="preserve"> NOTEREF _Ref5885418 \h </w:instrText>
            </w:r>
            <w:r>
              <w:rPr>
                <w:sz w:val="20"/>
                <w:szCs w:val="20"/>
                <w:vertAlign w:val="superscript"/>
              </w:rPr>
              <w:instrText xml:space="preserve"> \* MERGEFORMAT </w:instrText>
            </w:r>
            <w:r w:rsidRPr="004C06BA">
              <w:rPr>
                <w:sz w:val="20"/>
                <w:szCs w:val="20"/>
                <w:vertAlign w:val="superscript"/>
              </w:rPr>
            </w:r>
            <w:r w:rsidRPr="004C06BA">
              <w:rPr>
                <w:sz w:val="20"/>
                <w:szCs w:val="20"/>
                <w:vertAlign w:val="superscript"/>
              </w:rPr>
              <w:fldChar w:fldCharType="separate"/>
            </w:r>
            <w:r w:rsidRPr="004C06BA">
              <w:rPr>
                <w:sz w:val="20"/>
                <w:szCs w:val="20"/>
                <w:vertAlign w:val="superscript"/>
              </w:rPr>
              <w:t>2</w:t>
            </w:r>
            <w:r w:rsidR="00FF69FC">
              <w:rPr>
                <w:sz w:val="20"/>
                <w:szCs w:val="20"/>
                <w:vertAlign w:val="superscript"/>
              </w:rPr>
              <w:t>4</w:t>
            </w:r>
            <w:r w:rsidRPr="004C06BA">
              <w:rPr>
                <w:sz w:val="20"/>
                <w:szCs w:val="20"/>
                <w:vertAlign w:val="superscript"/>
              </w:rPr>
              <w:fldChar w:fldCharType="end"/>
            </w:r>
            <w:r w:rsidR="003E60E8">
              <w:rPr>
                <w:sz w:val="20"/>
                <w:szCs w:val="20"/>
              </w:rPr>
              <w:t xml:space="preserve"> are used by </w:t>
            </w:r>
            <w:r>
              <w:rPr>
                <w:sz w:val="20"/>
                <w:szCs w:val="20"/>
              </w:rPr>
              <w:t>c</w:t>
            </w:r>
            <w:r w:rsidR="003E60E8">
              <w:rPr>
                <w:sz w:val="20"/>
                <w:szCs w:val="20"/>
              </w:rPr>
              <w:t xml:space="preserve">aseworkers, harmonized between </w:t>
            </w:r>
            <w:r>
              <w:rPr>
                <w:sz w:val="20"/>
                <w:szCs w:val="20"/>
              </w:rPr>
              <w:t>agenci</w:t>
            </w:r>
            <w:r w:rsidR="003E60E8">
              <w:rPr>
                <w:sz w:val="20"/>
                <w:szCs w:val="20"/>
              </w:rPr>
              <w:t xml:space="preserve">es and are integrated into the national child protection case management system under the endorsement of the responsible </w:t>
            </w:r>
            <w:r>
              <w:rPr>
                <w:sz w:val="20"/>
                <w:szCs w:val="20"/>
              </w:rPr>
              <w:t>government authorities.</w:t>
            </w:r>
          </w:p>
        </w:tc>
      </w:tr>
      <w:tr w:rsidR="00BE7684" w:rsidRPr="00E539BD" w:rsidTr="006E7A07">
        <w:trPr>
          <w:cantSplit/>
        </w:trPr>
        <w:tc>
          <w:tcPr>
            <w:tcW w:w="4088" w:type="dxa"/>
            <w:shd w:val="clear" w:color="auto" w:fill="A9BED1"/>
          </w:tcPr>
          <w:p w:rsidR="00BE7684" w:rsidRPr="00E539BD" w:rsidRDefault="00BE7684" w:rsidP="004B47F8">
            <w:pPr>
              <w:pStyle w:val="NoSpacing"/>
              <w:ind w:left="265" w:hanging="265"/>
              <w:jc w:val="left"/>
              <w:rPr>
                <w:sz w:val="20"/>
                <w:szCs w:val="20"/>
              </w:rPr>
            </w:pPr>
            <w:r>
              <w:rPr>
                <w:sz w:val="20"/>
                <w:szCs w:val="20"/>
              </w:rPr>
              <w:t xml:space="preserve">[  ] </w:t>
            </w:r>
            <w:r w:rsidR="00CB44A6">
              <w:rPr>
                <w:sz w:val="20"/>
                <w:szCs w:val="20"/>
              </w:rPr>
              <w:t>No Data Protection Impact Assessment</w:t>
            </w:r>
            <w:bookmarkStart w:id="20" w:name="_Ref5887951"/>
            <w:r w:rsidR="00CB44A6">
              <w:rPr>
                <w:rStyle w:val="FootnoteReference"/>
                <w:sz w:val="20"/>
                <w:szCs w:val="20"/>
              </w:rPr>
              <w:footnoteReference w:id="25"/>
            </w:r>
            <w:bookmarkEnd w:id="20"/>
            <w:r w:rsidR="003E60E8">
              <w:rPr>
                <w:sz w:val="20"/>
                <w:szCs w:val="20"/>
              </w:rPr>
              <w:t xml:space="preserve"> </w:t>
            </w:r>
            <w:r w:rsidR="00CB44A6">
              <w:rPr>
                <w:sz w:val="20"/>
                <w:szCs w:val="20"/>
              </w:rPr>
              <w:t>has been conducted</w:t>
            </w:r>
            <w:r>
              <w:rPr>
                <w:sz w:val="20"/>
                <w:szCs w:val="20"/>
              </w:rPr>
              <w:t>.</w:t>
            </w:r>
          </w:p>
        </w:tc>
        <w:tc>
          <w:tcPr>
            <w:tcW w:w="3852" w:type="dxa"/>
            <w:shd w:val="clear" w:color="auto" w:fill="A9BED1"/>
          </w:tcPr>
          <w:p w:rsidR="00BE7684" w:rsidRPr="003E60E8" w:rsidRDefault="00BE7684" w:rsidP="004B47F8">
            <w:pPr>
              <w:pStyle w:val="NoSpacing"/>
              <w:ind w:left="251" w:hanging="251"/>
              <w:jc w:val="left"/>
              <w:rPr>
                <w:sz w:val="20"/>
                <w:szCs w:val="20"/>
                <w:vertAlign w:val="superscript"/>
              </w:rPr>
            </w:pPr>
            <w:r>
              <w:rPr>
                <w:sz w:val="20"/>
                <w:szCs w:val="20"/>
              </w:rPr>
              <w:t xml:space="preserve">[  ] </w:t>
            </w:r>
            <w:r w:rsidR="00F41773">
              <w:rPr>
                <w:sz w:val="20"/>
                <w:szCs w:val="20"/>
              </w:rPr>
              <w:t>A</w:t>
            </w:r>
            <w:r w:rsidR="00C002DB">
              <w:rPr>
                <w:sz w:val="20"/>
                <w:szCs w:val="20"/>
              </w:rPr>
              <w:t>n agency-specific</w:t>
            </w:r>
            <w:r w:rsidR="00F41773">
              <w:rPr>
                <w:sz w:val="20"/>
                <w:szCs w:val="20"/>
              </w:rPr>
              <w:t xml:space="preserve"> </w:t>
            </w:r>
            <w:r w:rsidR="00CB44A6">
              <w:rPr>
                <w:sz w:val="20"/>
                <w:szCs w:val="20"/>
              </w:rPr>
              <w:t>Data Protection Impact Assessment</w:t>
            </w:r>
            <w:r w:rsidR="00CB44A6" w:rsidRPr="00CB44A6">
              <w:rPr>
                <w:sz w:val="20"/>
                <w:szCs w:val="20"/>
                <w:vertAlign w:val="superscript"/>
              </w:rPr>
              <w:fldChar w:fldCharType="begin"/>
            </w:r>
            <w:r w:rsidR="00CB44A6" w:rsidRPr="00CB44A6">
              <w:rPr>
                <w:sz w:val="20"/>
                <w:szCs w:val="20"/>
                <w:vertAlign w:val="superscript"/>
              </w:rPr>
              <w:instrText xml:space="preserve"> NOTEREF _Ref5887951 \h  \* MERGEFORMAT </w:instrText>
            </w:r>
            <w:r w:rsidR="00CB44A6" w:rsidRPr="00CB44A6">
              <w:rPr>
                <w:sz w:val="20"/>
                <w:szCs w:val="20"/>
                <w:vertAlign w:val="superscript"/>
              </w:rPr>
            </w:r>
            <w:r w:rsidR="00CB44A6" w:rsidRPr="00CB44A6">
              <w:rPr>
                <w:sz w:val="20"/>
                <w:szCs w:val="20"/>
                <w:vertAlign w:val="superscript"/>
              </w:rPr>
              <w:fldChar w:fldCharType="separate"/>
            </w:r>
            <w:r w:rsidR="00CB44A6" w:rsidRPr="00CB44A6">
              <w:rPr>
                <w:sz w:val="20"/>
                <w:szCs w:val="20"/>
                <w:vertAlign w:val="superscript"/>
              </w:rPr>
              <w:t>2</w:t>
            </w:r>
            <w:r w:rsidR="00FF69FC">
              <w:rPr>
                <w:sz w:val="20"/>
                <w:szCs w:val="20"/>
                <w:vertAlign w:val="superscript"/>
              </w:rPr>
              <w:t>5</w:t>
            </w:r>
            <w:r w:rsidR="00CB44A6" w:rsidRPr="00CB44A6">
              <w:rPr>
                <w:sz w:val="20"/>
                <w:szCs w:val="20"/>
                <w:vertAlign w:val="superscript"/>
              </w:rPr>
              <w:fldChar w:fldCharType="end"/>
            </w:r>
            <w:r w:rsidR="003E60E8">
              <w:rPr>
                <w:sz w:val="20"/>
                <w:szCs w:val="20"/>
                <w:vertAlign w:val="superscript"/>
              </w:rPr>
              <w:t xml:space="preserve"> </w:t>
            </w:r>
            <w:r w:rsidR="00CB44A6">
              <w:rPr>
                <w:sz w:val="20"/>
                <w:szCs w:val="20"/>
              </w:rPr>
              <w:t>has been conducted to inform the child protection case management Data Protection Protocols</w:t>
            </w:r>
            <w:bookmarkStart w:id="21" w:name="_Ref5892005"/>
            <w:r w:rsidR="00CB44A6">
              <w:rPr>
                <w:rStyle w:val="FootnoteReference"/>
                <w:sz w:val="20"/>
                <w:szCs w:val="20"/>
              </w:rPr>
              <w:footnoteReference w:id="26"/>
            </w:r>
            <w:bookmarkEnd w:id="21"/>
            <w:r w:rsidR="00CB44A6">
              <w:rPr>
                <w:sz w:val="20"/>
                <w:szCs w:val="20"/>
              </w:rPr>
              <w:t xml:space="preserve"> and Information Sharing Protocols</w:t>
            </w:r>
            <w:r w:rsidR="00CB44A6">
              <w:rPr>
                <w:rStyle w:val="FootnoteReference"/>
                <w:sz w:val="20"/>
                <w:szCs w:val="20"/>
              </w:rPr>
              <w:footnoteReference w:id="27"/>
            </w:r>
            <w:r w:rsidRPr="00CB44A6">
              <w:rPr>
                <w:sz w:val="20"/>
                <w:szCs w:val="20"/>
              </w:rPr>
              <w:t>.</w:t>
            </w:r>
          </w:p>
        </w:tc>
        <w:tc>
          <w:tcPr>
            <w:tcW w:w="3853" w:type="dxa"/>
            <w:shd w:val="clear" w:color="auto" w:fill="A9BED1"/>
          </w:tcPr>
          <w:p w:rsidR="00BE7684" w:rsidRPr="003E60E8" w:rsidRDefault="00BE7684" w:rsidP="004B47F8">
            <w:pPr>
              <w:pStyle w:val="NoSpacing"/>
              <w:ind w:left="262" w:hanging="262"/>
              <w:jc w:val="left"/>
              <w:rPr>
                <w:sz w:val="20"/>
                <w:szCs w:val="20"/>
              </w:rPr>
            </w:pPr>
            <w:r>
              <w:rPr>
                <w:sz w:val="20"/>
                <w:szCs w:val="20"/>
              </w:rPr>
              <w:t xml:space="preserve">[  ] </w:t>
            </w:r>
            <w:r w:rsidR="00CB44A6">
              <w:rPr>
                <w:sz w:val="20"/>
                <w:szCs w:val="20"/>
              </w:rPr>
              <w:t>An inter</w:t>
            </w:r>
            <w:r w:rsidR="003E60E8">
              <w:rPr>
                <w:sz w:val="20"/>
                <w:szCs w:val="20"/>
              </w:rPr>
              <w:t xml:space="preserve">-agency Data Protection Impact </w:t>
            </w:r>
            <w:r w:rsidR="00CB44A6">
              <w:rPr>
                <w:sz w:val="20"/>
                <w:szCs w:val="20"/>
              </w:rPr>
              <w:t>Assessment</w:t>
            </w:r>
            <w:r w:rsidR="00CB44A6" w:rsidRPr="00CB44A6">
              <w:rPr>
                <w:sz w:val="20"/>
                <w:szCs w:val="20"/>
                <w:vertAlign w:val="superscript"/>
              </w:rPr>
              <w:fldChar w:fldCharType="begin"/>
            </w:r>
            <w:r w:rsidR="00CB44A6" w:rsidRPr="00CB44A6">
              <w:rPr>
                <w:sz w:val="20"/>
                <w:szCs w:val="20"/>
                <w:vertAlign w:val="superscript"/>
              </w:rPr>
              <w:instrText xml:space="preserve"> NOTEREF _Ref5887951 \h  \* MERGEFORMAT </w:instrText>
            </w:r>
            <w:r w:rsidR="00CB44A6" w:rsidRPr="00CB44A6">
              <w:rPr>
                <w:sz w:val="20"/>
                <w:szCs w:val="20"/>
                <w:vertAlign w:val="superscript"/>
              </w:rPr>
            </w:r>
            <w:r w:rsidR="00CB44A6" w:rsidRPr="00CB44A6">
              <w:rPr>
                <w:sz w:val="20"/>
                <w:szCs w:val="20"/>
                <w:vertAlign w:val="superscript"/>
              </w:rPr>
              <w:fldChar w:fldCharType="separate"/>
            </w:r>
            <w:r w:rsidR="00CB44A6" w:rsidRPr="00CB44A6">
              <w:rPr>
                <w:sz w:val="20"/>
                <w:szCs w:val="20"/>
                <w:vertAlign w:val="superscript"/>
              </w:rPr>
              <w:t>2</w:t>
            </w:r>
            <w:r w:rsidR="00FF69FC">
              <w:rPr>
                <w:sz w:val="20"/>
                <w:szCs w:val="20"/>
                <w:vertAlign w:val="superscript"/>
              </w:rPr>
              <w:t>5</w:t>
            </w:r>
            <w:r w:rsidR="00CB44A6" w:rsidRPr="00CB44A6">
              <w:rPr>
                <w:sz w:val="20"/>
                <w:szCs w:val="20"/>
                <w:vertAlign w:val="superscript"/>
              </w:rPr>
              <w:fldChar w:fldCharType="end"/>
            </w:r>
            <w:r w:rsidR="00CB44A6">
              <w:rPr>
                <w:sz w:val="20"/>
                <w:szCs w:val="20"/>
                <w:vertAlign w:val="superscript"/>
              </w:rPr>
              <w:t xml:space="preserve"> </w:t>
            </w:r>
            <w:r w:rsidR="003E60E8">
              <w:rPr>
                <w:sz w:val="20"/>
                <w:szCs w:val="20"/>
              </w:rPr>
              <w:t xml:space="preserve">has been conducted to </w:t>
            </w:r>
            <w:r w:rsidR="00CB44A6">
              <w:rPr>
                <w:sz w:val="20"/>
                <w:szCs w:val="20"/>
              </w:rPr>
              <w:t>inform the</w:t>
            </w:r>
            <w:r w:rsidR="003E60E8">
              <w:rPr>
                <w:sz w:val="20"/>
                <w:szCs w:val="20"/>
              </w:rPr>
              <w:t xml:space="preserve"> child protection case </w:t>
            </w:r>
            <w:r w:rsidR="00CB44A6">
              <w:rPr>
                <w:sz w:val="20"/>
                <w:szCs w:val="20"/>
              </w:rPr>
              <w:t>management Data Protection Protocols</w:t>
            </w:r>
            <w:r w:rsidR="00DE4D60" w:rsidRPr="00DE4D60">
              <w:rPr>
                <w:vertAlign w:val="superscript"/>
              </w:rPr>
              <w:fldChar w:fldCharType="begin"/>
            </w:r>
            <w:r w:rsidR="00DE4D60" w:rsidRPr="00DE4D60">
              <w:rPr>
                <w:sz w:val="20"/>
                <w:szCs w:val="20"/>
                <w:vertAlign w:val="superscript"/>
              </w:rPr>
              <w:instrText xml:space="preserve"> NOTEREF _Ref5892005 \h </w:instrText>
            </w:r>
            <w:r w:rsidR="00DE4D60">
              <w:rPr>
                <w:vertAlign w:val="superscript"/>
              </w:rPr>
              <w:instrText xml:space="preserve"> \* MERGEFORMAT </w:instrText>
            </w:r>
            <w:r w:rsidR="00DE4D60" w:rsidRPr="00DE4D60">
              <w:rPr>
                <w:vertAlign w:val="superscript"/>
              </w:rPr>
            </w:r>
            <w:r w:rsidR="00DE4D60" w:rsidRPr="00DE4D60">
              <w:rPr>
                <w:vertAlign w:val="superscript"/>
              </w:rPr>
              <w:fldChar w:fldCharType="separate"/>
            </w:r>
            <w:r w:rsidR="00DE4D60" w:rsidRPr="00DE4D60">
              <w:rPr>
                <w:sz w:val="20"/>
                <w:szCs w:val="20"/>
                <w:vertAlign w:val="superscript"/>
              </w:rPr>
              <w:t>2</w:t>
            </w:r>
            <w:r w:rsidR="00FF69FC">
              <w:rPr>
                <w:sz w:val="20"/>
                <w:szCs w:val="20"/>
                <w:vertAlign w:val="superscript"/>
              </w:rPr>
              <w:t>6</w:t>
            </w:r>
            <w:r w:rsidR="00DE4D60" w:rsidRPr="00DE4D60">
              <w:rPr>
                <w:vertAlign w:val="superscript"/>
              </w:rPr>
              <w:fldChar w:fldCharType="end"/>
            </w:r>
            <w:r w:rsidR="003E60E8">
              <w:rPr>
                <w:sz w:val="20"/>
                <w:szCs w:val="20"/>
              </w:rPr>
              <w:t xml:space="preserve"> </w:t>
            </w:r>
            <w:r w:rsidR="00CB44A6">
              <w:rPr>
                <w:sz w:val="20"/>
                <w:szCs w:val="20"/>
              </w:rPr>
              <w:t>and Information Sharing Protocols</w:t>
            </w:r>
            <w:r w:rsidR="00DE4D60" w:rsidRPr="00DE4D60">
              <w:rPr>
                <w:sz w:val="20"/>
                <w:szCs w:val="20"/>
                <w:vertAlign w:val="superscript"/>
              </w:rPr>
              <w:fldChar w:fldCharType="begin"/>
            </w:r>
            <w:r w:rsidR="00DE4D60" w:rsidRPr="00DE4D60">
              <w:rPr>
                <w:sz w:val="20"/>
                <w:szCs w:val="20"/>
                <w:vertAlign w:val="superscript"/>
              </w:rPr>
              <w:instrText xml:space="preserve"> NOTEREF _Ref5892035 \h </w:instrText>
            </w:r>
            <w:r w:rsidR="00DE4D60">
              <w:rPr>
                <w:sz w:val="20"/>
                <w:szCs w:val="20"/>
                <w:vertAlign w:val="superscript"/>
              </w:rPr>
              <w:instrText xml:space="preserve"> \* MERGEFORMAT </w:instrText>
            </w:r>
            <w:r w:rsidR="00DE4D60" w:rsidRPr="00DE4D60">
              <w:rPr>
                <w:sz w:val="20"/>
                <w:szCs w:val="20"/>
                <w:vertAlign w:val="superscript"/>
              </w:rPr>
            </w:r>
            <w:r w:rsidR="00DE4D60" w:rsidRPr="00DE4D60">
              <w:rPr>
                <w:sz w:val="20"/>
                <w:szCs w:val="20"/>
                <w:vertAlign w:val="superscript"/>
              </w:rPr>
              <w:fldChar w:fldCharType="separate"/>
            </w:r>
            <w:r w:rsidR="00DE4D60" w:rsidRPr="00DE4D60">
              <w:rPr>
                <w:sz w:val="20"/>
                <w:szCs w:val="20"/>
                <w:vertAlign w:val="superscript"/>
              </w:rPr>
              <w:t>27</w:t>
            </w:r>
            <w:r w:rsidR="00DE4D60" w:rsidRPr="00DE4D60">
              <w:rPr>
                <w:sz w:val="20"/>
                <w:szCs w:val="20"/>
                <w:vertAlign w:val="superscript"/>
              </w:rPr>
              <w:fldChar w:fldCharType="end"/>
            </w:r>
            <w:r w:rsidR="00CB44A6" w:rsidRPr="00CB44A6">
              <w:rPr>
                <w:sz w:val="20"/>
                <w:szCs w:val="20"/>
              </w:rPr>
              <w:t>.</w:t>
            </w:r>
          </w:p>
        </w:tc>
        <w:tc>
          <w:tcPr>
            <w:tcW w:w="3853" w:type="dxa"/>
            <w:shd w:val="clear" w:color="auto" w:fill="A9BED1"/>
          </w:tcPr>
          <w:p w:rsidR="00CB44A6" w:rsidRPr="00E539BD" w:rsidRDefault="00BE7684" w:rsidP="004B47F8">
            <w:pPr>
              <w:pStyle w:val="NoSpacing"/>
              <w:ind w:left="258" w:hanging="258"/>
              <w:jc w:val="left"/>
              <w:rPr>
                <w:sz w:val="20"/>
                <w:szCs w:val="20"/>
              </w:rPr>
            </w:pPr>
            <w:r>
              <w:rPr>
                <w:sz w:val="20"/>
                <w:szCs w:val="20"/>
              </w:rPr>
              <w:t xml:space="preserve">[  ] </w:t>
            </w:r>
            <w:r w:rsidR="00CB44A6">
              <w:rPr>
                <w:sz w:val="20"/>
                <w:szCs w:val="20"/>
              </w:rPr>
              <w:t>An inter</w:t>
            </w:r>
            <w:r w:rsidR="003E60E8">
              <w:rPr>
                <w:sz w:val="20"/>
                <w:szCs w:val="20"/>
              </w:rPr>
              <w:t xml:space="preserve">-agency Data Protection Impact </w:t>
            </w:r>
            <w:r w:rsidR="00CB44A6">
              <w:rPr>
                <w:sz w:val="20"/>
                <w:szCs w:val="20"/>
              </w:rPr>
              <w:t>Assessment</w:t>
            </w:r>
            <w:r w:rsidR="00FF69FC">
              <w:rPr>
                <w:sz w:val="20"/>
                <w:szCs w:val="20"/>
                <w:vertAlign w:val="superscript"/>
              </w:rPr>
              <w:t>25</w:t>
            </w:r>
            <w:r w:rsidR="00CB44A6">
              <w:rPr>
                <w:sz w:val="20"/>
                <w:szCs w:val="20"/>
                <w:vertAlign w:val="superscript"/>
              </w:rPr>
              <w:t xml:space="preserve"> </w:t>
            </w:r>
            <w:r w:rsidR="00CB44A6">
              <w:rPr>
                <w:sz w:val="20"/>
                <w:szCs w:val="20"/>
              </w:rPr>
              <w:t xml:space="preserve">is regularly </w:t>
            </w:r>
            <w:r w:rsidR="003E60E8">
              <w:rPr>
                <w:sz w:val="20"/>
                <w:szCs w:val="20"/>
              </w:rPr>
              <w:t xml:space="preserve">(at minimum </w:t>
            </w:r>
            <w:r w:rsidR="0040003E">
              <w:rPr>
                <w:sz w:val="20"/>
                <w:szCs w:val="20"/>
              </w:rPr>
              <w:t xml:space="preserve">every </w:t>
            </w:r>
            <w:r w:rsidR="006C5653">
              <w:rPr>
                <w:sz w:val="20"/>
                <w:szCs w:val="20"/>
              </w:rPr>
              <w:t>six months</w:t>
            </w:r>
            <w:r w:rsidR="0040003E">
              <w:rPr>
                <w:sz w:val="20"/>
                <w:szCs w:val="20"/>
              </w:rPr>
              <w:t xml:space="preserve">) </w:t>
            </w:r>
            <w:r w:rsidR="003E60E8">
              <w:rPr>
                <w:sz w:val="20"/>
                <w:szCs w:val="20"/>
              </w:rPr>
              <w:t xml:space="preserve">conducted to </w:t>
            </w:r>
            <w:r w:rsidR="00720F0F">
              <w:rPr>
                <w:sz w:val="20"/>
                <w:szCs w:val="20"/>
              </w:rPr>
              <w:t>i</w:t>
            </w:r>
            <w:r w:rsidR="00CB44A6">
              <w:rPr>
                <w:sz w:val="20"/>
                <w:szCs w:val="20"/>
              </w:rPr>
              <w:t xml:space="preserve">nform/update the child protection case </w:t>
            </w:r>
            <w:r w:rsidR="006C5653">
              <w:rPr>
                <w:sz w:val="20"/>
                <w:szCs w:val="20"/>
              </w:rPr>
              <w:t xml:space="preserve">management </w:t>
            </w:r>
            <w:r w:rsidR="00CB44A6">
              <w:rPr>
                <w:sz w:val="20"/>
                <w:szCs w:val="20"/>
              </w:rPr>
              <w:t>Data Protection Protocols</w:t>
            </w:r>
            <w:r w:rsidR="00DE4D60" w:rsidRPr="00DE4D60">
              <w:rPr>
                <w:vertAlign w:val="superscript"/>
              </w:rPr>
              <w:fldChar w:fldCharType="begin"/>
            </w:r>
            <w:r w:rsidR="00DE4D60" w:rsidRPr="00DE4D60">
              <w:rPr>
                <w:sz w:val="20"/>
                <w:szCs w:val="20"/>
                <w:vertAlign w:val="superscript"/>
              </w:rPr>
              <w:instrText xml:space="preserve"> NOTEREF _Ref5892005 \h </w:instrText>
            </w:r>
            <w:r w:rsidR="00DE4D60">
              <w:rPr>
                <w:vertAlign w:val="superscript"/>
              </w:rPr>
              <w:instrText xml:space="preserve"> \* MERGEFORMAT </w:instrText>
            </w:r>
            <w:r w:rsidR="00DE4D60" w:rsidRPr="00DE4D60">
              <w:rPr>
                <w:vertAlign w:val="superscript"/>
              </w:rPr>
            </w:r>
            <w:r w:rsidR="00DE4D60" w:rsidRPr="00DE4D60">
              <w:rPr>
                <w:vertAlign w:val="superscript"/>
              </w:rPr>
              <w:fldChar w:fldCharType="separate"/>
            </w:r>
            <w:r w:rsidR="00DE4D60" w:rsidRPr="00DE4D60">
              <w:rPr>
                <w:sz w:val="20"/>
                <w:szCs w:val="20"/>
                <w:vertAlign w:val="superscript"/>
              </w:rPr>
              <w:t>2</w:t>
            </w:r>
            <w:r w:rsidR="00FF69FC">
              <w:rPr>
                <w:sz w:val="20"/>
                <w:szCs w:val="20"/>
                <w:vertAlign w:val="superscript"/>
              </w:rPr>
              <w:t>6</w:t>
            </w:r>
            <w:r w:rsidR="00DE4D60" w:rsidRPr="00DE4D60">
              <w:rPr>
                <w:vertAlign w:val="superscript"/>
              </w:rPr>
              <w:fldChar w:fldCharType="end"/>
            </w:r>
            <w:r w:rsidR="0040003E">
              <w:rPr>
                <w:sz w:val="20"/>
                <w:szCs w:val="20"/>
              </w:rPr>
              <w:t xml:space="preserve"> </w:t>
            </w:r>
            <w:r w:rsidR="00CB44A6">
              <w:rPr>
                <w:sz w:val="20"/>
                <w:szCs w:val="20"/>
              </w:rPr>
              <w:t>and Information Sharing Protocols</w:t>
            </w:r>
            <w:r w:rsidR="00DE4D60" w:rsidRPr="00DE4D60">
              <w:rPr>
                <w:sz w:val="20"/>
                <w:szCs w:val="20"/>
                <w:vertAlign w:val="superscript"/>
              </w:rPr>
              <w:fldChar w:fldCharType="begin"/>
            </w:r>
            <w:r w:rsidR="00DE4D60" w:rsidRPr="00DE4D60">
              <w:rPr>
                <w:sz w:val="20"/>
                <w:szCs w:val="20"/>
                <w:vertAlign w:val="superscript"/>
              </w:rPr>
              <w:instrText xml:space="preserve"> NOTEREF _Ref5892035 \h </w:instrText>
            </w:r>
            <w:r w:rsidR="00DE4D60">
              <w:rPr>
                <w:sz w:val="20"/>
                <w:szCs w:val="20"/>
                <w:vertAlign w:val="superscript"/>
              </w:rPr>
              <w:instrText xml:space="preserve"> \* MERGEFORMAT </w:instrText>
            </w:r>
            <w:r w:rsidR="00DE4D60" w:rsidRPr="00DE4D60">
              <w:rPr>
                <w:sz w:val="20"/>
                <w:szCs w:val="20"/>
                <w:vertAlign w:val="superscript"/>
              </w:rPr>
            </w:r>
            <w:r w:rsidR="00DE4D60" w:rsidRPr="00DE4D60">
              <w:rPr>
                <w:sz w:val="20"/>
                <w:szCs w:val="20"/>
                <w:vertAlign w:val="superscript"/>
              </w:rPr>
              <w:fldChar w:fldCharType="separate"/>
            </w:r>
            <w:r w:rsidR="00DE4D60" w:rsidRPr="00DE4D60">
              <w:rPr>
                <w:sz w:val="20"/>
                <w:szCs w:val="20"/>
                <w:vertAlign w:val="superscript"/>
              </w:rPr>
              <w:t>27</w:t>
            </w:r>
            <w:r w:rsidR="00DE4D60" w:rsidRPr="00DE4D60">
              <w:rPr>
                <w:sz w:val="20"/>
                <w:szCs w:val="20"/>
                <w:vertAlign w:val="superscript"/>
              </w:rPr>
              <w:fldChar w:fldCharType="end"/>
            </w:r>
            <w:r w:rsidR="00CB44A6">
              <w:rPr>
                <w:sz w:val="20"/>
                <w:szCs w:val="20"/>
              </w:rPr>
              <w:t xml:space="preserve">. </w:t>
            </w:r>
          </w:p>
          <w:p w:rsidR="00BE7684" w:rsidRPr="00E539BD" w:rsidRDefault="00BE7684" w:rsidP="00BE7684">
            <w:pPr>
              <w:pStyle w:val="NoSpacing"/>
              <w:jc w:val="left"/>
              <w:rPr>
                <w:sz w:val="20"/>
                <w:szCs w:val="20"/>
              </w:rPr>
            </w:pPr>
          </w:p>
        </w:tc>
      </w:tr>
      <w:tr w:rsidR="00CB44A6" w:rsidRPr="00E539BD" w:rsidTr="006E7A07">
        <w:trPr>
          <w:cantSplit/>
        </w:trPr>
        <w:tc>
          <w:tcPr>
            <w:tcW w:w="4088" w:type="dxa"/>
            <w:shd w:val="clear" w:color="auto" w:fill="DAEEF3"/>
          </w:tcPr>
          <w:p w:rsidR="00CB44A6" w:rsidRPr="00E539BD" w:rsidRDefault="00CB44A6" w:rsidP="004B47F8">
            <w:pPr>
              <w:pStyle w:val="NoSpacing"/>
              <w:ind w:left="265" w:hanging="265"/>
              <w:jc w:val="left"/>
              <w:rPr>
                <w:sz w:val="20"/>
                <w:szCs w:val="20"/>
              </w:rPr>
            </w:pPr>
            <w:r>
              <w:rPr>
                <w:sz w:val="20"/>
                <w:szCs w:val="20"/>
              </w:rPr>
              <w:t>[  ] Child p</w:t>
            </w:r>
            <w:r w:rsidR="003E60E8">
              <w:rPr>
                <w:sz w:val="20"/>
                <w:szCs w:val="20"/>
              </w:rPr>
              <w:t xml:space="preserve">rotection case management Data </w:t>
            </w:r>
            <w:r>
              <w:rPr>
                <w:sz w:val="20"/>
                <w:szCs w:val="20"/>
              </w:rPr>
              <w:t>Protection Protocols</w:t>
            </w:r>
            <w:r w:rsidR="00DE4D60" w:rsidRPr="00DE4D60">
              <w:rPr>
                <w:vertAlign w:val="superscript"/>
              </w:rPr>
              <w:fldChar w:fldCharType="begin"/>
            </w:r>
            <w:r w:rsidR="00DE4D60" w:rsidRPr="00DE4D60">
              <w:rPr>
                <w:sz w:val="20"/>
                <w:szCs w:val="20"/>
                <w:vertAlign w:val="superscript"/>
              </w:rPr>
              <w:instrText xml:space="preserve"> NOTEREF _Ref5892005 \h </w:instrText>
            </w:r>
            <w:r w:rsidR="00DE4D60">
              <w:rPr>
                <w:vertAlign w:val="superscript"/>
              </w:rPr>
              <w:instrText xml:space="preserve"> \* MERGEFORMAT </w:instrText>
            </w:r>
            <w:r w:rsidR="00DE4D60" w:rsidRPr="00DE4D60">
              <w:rPr>
                <w:vertAlign w:val="superscript"/>
              </w:rPr>
            </w:r>
            <w:r w:rsidR="00DE4D60" w:rsidRPr="00DE4D60">
              <w:rPr>
                <w:vertAlign w:val="superscript"/>
              </w:rPr>
              <w:fldChar w:fldCharType="separate"/>
            </w:r>
            <w:r w:rsidR="00DE4D60" w:rsidRPr="00DE4D60">
              <w:rPr>
                <w:sz w:val="20"/>
                <w:szCs w:val="20"/>
                <w:vertAlign w:val="superscript"/>
              </w:rPr>
              <w:t>25</w:t>
            </w:r>
            <w:r w:rsidR="00DE4D60" w:rsidRPr="00DE4D60">
              <w:rPr>
                <w:vertAlign w:val="superscript"/>
              </w:rPr>
              <w:fldChar w:fldCharType="end"/>
            </w:r>
            <w:r>
              <w:rPr>
                <w:sz w:val="20"/>
                <w:szCs w:val="20"/>
              </w:rPr>
              <w:t xml:space="preserve"> do not exist.</w:t>
            </w:r>
          </w:p>
        </w:tc>
        <w:tc>
          <w:tcPr>
            <w:tcW w:w="3852" w:type="dxa"/>
            <w:shd w:val="clear" w:color="auto" w:fill="DAEEF3"/>
          </w:tcPr>
          <w:p w:rsidR="00CB44A6" w:rsidRPr="00E539BD" w:rsidRDefault="00CB44A6" w:rsidP="004B47F8">
            <w:pPr>
              <w:pStyle w:val="NoSpacing"/>
              <w:ind w:left="251" w:hanging="251"/>
              <w:jc w:val="left"/>
              <w:rPr>
                <w:sz w:val="20"/>
                <w:szCs w:val="20"/>
              </w:rPr>
            </w:pPr>
            <w:r>
              <w:rPr>
                <w:sz w:val="20"/>
                <w:szCs w:val="20"/>
              </w:rPr>
              <w:t>[  ] Ch</w:t>
            </w:r>
            <w:r w:rsidR="003E60E8">
              <w:rPr>
                <w:sz w:val="20"/>
                <w:szCs w:val="20"/>
              </w:rPr>
              <w:t xml:space="preserve">ild protection case management </w:t>
            </w:r>
            <w:r>
              <w:rPr>
                <w:sz w:val="20"/>
                <w:szCs w:val="20"/>
              </w:rPr>
              <w:t>Data Protection Protocols</w:t>
            </w:r>
            <w:r w:rsidR="00DE4D60" w:rsidRPr="00DE4D60">
              <w:rPr>
                <w:vertAlign w:val="superscript"/>
              </w:rPr>
              <w:fldChar w:fldCharType="begin"/>
            </w:r>
            <w:r w:rsidR="00DE4D60" w:rsidRPr="00DE4D60">
              <w:rPr>
                <w:sz w:val="20"/>
                <w:szCs w:val="20"/>
                <w:vertAlign w:val="superscript"/>
              </w:rPr>
              <w:instrText xml:space="preserve"> NOTEREF _Ref5892005 \h </w:instrText>
            </w:r>
            <w:r w:rsidR="00DE4D60">
              <w:rPr>
                <w:vertAlign w:val="superscript"/>
              </w:rPr>
              <w:instrText xml:space="preserve"> \* MERGEFORMAT </w:instrText>
            </w:r>
            <w:r w:rsidR="00DE4D60" w:rsidRPr="00DE4D60">
              <w:rPr>
                <w:vertAlign w:val="superscript"/>
              </w:rPr>
            </w:r>
            <w:r w:rsidR="00DE4D60" w:rsidRPr="00DE4D60">
              <w:rPr>
                <w:vertAlign w:val="superscript"/>
              </w:rPr>
              <w:fldChar w:fldCharType="separate"/>
            </w:r>
            <w:r w:rsidR="00DE4D60" w:rsidRPr="00DE4D60">
              <w:rPr>
                <w:sz w:val="20"/>
                <w:szCs w:val="20"/>
                <w:vertAlign w:val="superscript"/>
              </w:rPr>
              <w:t>25</w:t>
            </w:r>
            <w:r w:rsidR="00DE4D60" w:rsidRPr="00DE4D60">
              <w:rPr>
                <w:vertAlign w:val="superscript"/>
              </w:rPr>
              <w:fldChar w:fldCharType="end"/>
            </w:r>
            <w:r>
              <w:rPr>
                <w:sz w:val="20"/>
                <w:szCs w:val="20"/>
              </w:rPr>
              <w:t xml:space="preserve"> exist</w:t>
            </w:r>
            <w:r w:rsidR="003E60E8">
              <w:rPr>
                <w:sz w:val="20"/>
                <w:szCs w:val="20"/>
              </w:rPr>
              <w:t xml:space="preserve"> in the </w:t>
            </w:r>
            <w:r w:rsidR="00FF3D9E">
              <w:rPr>
                <w:sz w:val="20"/>
                <w:szCs w:val="20"/>
              </w:rPr>
              <w:t>form of a written Data Protection Policy</w:t>
            </w:r>
            <w:r>
              <w:rPr>
                <w:sz w:val="20"/>
                <w:szCs w:val="20"/>
              </w:rPr>
              <w:t xml:space="preserve">, </w:t>
            </w:r>
            <w:r w:rsidR="00FF3D9E">
              <w:rPr>
                <w:sz w:val="20"/>
                <w:szCs w:val="20"/>
              </w:rPr>
              <w:t xml:space="preserve">but </w:t>
            </w:r>
            <w:r>
              <w:rPr>
                <w:sz w:val="20"/>
                <w:szCs w:val="20"/>
              </w:rPr>
              <w:t xml:space="preserve">compliance in practice is limited </w:t>
            </w:r>
            <w:r w:rsidR="00FF3D9E">
              <w:rPr>
                <w:sz w:val="20"/>
                <w:szCs w:val="20"/>
              </w:rPr>
              <w:t xml:space="preserve">and/or </w:t>
            </w:r>
            <w:r>
              <w:rPr>
                <w:sz w:val="20"/>
                <w:szCs w:val="20"/>
              </w:rPr>
              <w:t>the protocol</w:t>
            </w:r>
            <w:r w:rsidR="00FF3D9E">
              <w:rPr>
                <w:sz w:val="20"/>
                <w:szCs w:val="20"/>
              </w:rPr>
              <w:t>s are</w:t>
            </w:r>
            <w:r>
              <w:rPr>
                <w:sz w:val="20"/>
                <w:szCs w:val="20"/>
              </w:rPr>
              <w:t xml:space="preserve"> not agreed upon </w:t>
            </w:r>
            <w:r w:rsidR="00FF3D9E">
              <w:rPr>
                <w:sz w:val="20"/>
                <w:szCs w:val="20"/>
              </w:rPr>
              <w:t xml:space="preserve">at </w:t>
            </w:r>
            <w:r>
              <w:rPr>
                <w:sz w:val="20"/>
                <w:szCs w:val="20"/>
              </w:rPr>
              <w:t>the</w:t>
            </w:r>
            <w:r w:rsidR="00FF3D9E">
              <w:rPr>
                <w:sz w:val="20"/>
                <w:szCs w:val="20"/>
              </w:rPr>
              <w:t xml:space="preserve"> </w:t>
            </w:r>
            <w:r>
              <w:rPr>
                <w:sz w:val="20"/>
                <w:szCs w:val="20"/>
              </w:rPr>
              <w:t>inter-agency level.</w:t>
            </w:r>
          </w:p>
        </w:tc>
        <w:tc>
          <w:tcPr>
            <w:tcW w:w="3853" w:type="dxa"/>
            <w:shd w:val="clear" w:color="auto" w:fill="DAEEF3"/>
          </w:tcPr>
          <w:p w:rsidR="00CB44A6" w:rsidRPr="00E539BD" w:rsidRDefault="00CB44A6" w:rsidP="00AC1325">
            <w:pPr>
              <w:pStyle w:val="NoSpacing"/>
              <w:ind w:left="262" w:hanging="262"/>
              <w:jc w:val="left"/>
              <w:rPr>
                <w:sz w:val="20"/>
                <w:szCs w:val="20"/>
              </w:rPr>
            </w:pPr>
            <w:r>
              <w:rPr>
                <w:sz w:val="20"/>
                <w:szCs w:val="20"/>
              </w:rPr>
              <w:t>[  ] Inte</w:t>
            </w:r>
            <w:r w:rsidR="003E60E8">
              <w:rPr>
                <w:sz w:val="20"/>
                <w:szCs w:val="20"/>
              </w:rPr>
              <w:t xml:space="preserve">r-agency child protection case </w:t>
            </w:r>
            <w:r>
              <w:rPr>
                <w:sz w:val="20"/>
                <w:szCs w:val="20"/>
              </w:rPr>
              <w:t>management Data Protection Protocols</w:t>
            </w:r>
            <w:r w:rsidR="00DE4D60" w:rsidRPr="00DE4D60">
              <w:rPr>
                <w:vertAlign w:val="superscript"/>
              </w:rPr>
              <w:fldChar w:fldCharType="begin"/>
            </w:r>
            <w:r w:rsidR="00DE4D60" w:rsidRPr="00DE4D60">
              <w:rPr>
                <w:sz w:val="20"/>
                <w:szCs w:val="20"/>
                <w:vertAlign w:val="superscript"/>
              </w:rPr>
              <w:instrText xml:space="preserve"> NOTEREF _Ref5892005 \h </w:instrText>
            </w:r>
            <w:r w:rsidR="00DE4D60">
              <w:rPr>
                <w:vertAlign w:val="superscript"/>
              </w:rPr>
              <w:instrText xml:space="preserve"> \* MERGEFORMAT </w:instrText>
            </w:r>
            <w:r w:rsidR="00DE4D60" w:rsidRPr="00DE4D60">
              <w:rPr>
                <w:vertAlign w:val="superscript"/>
              </w:rPr>
            </w:r>
            <w:r w:rsidR="00DE4D60" w:rsidRPr="00DE4D60">
              <w:rPr>
                <w:vertAlign w:val="superscript"/>
              </w:rPr>
              <w:fldChar w:fldCharType="separate"/>
            </w:r>
            <w:r w:rsidR="00DE4D60" w:rsidRPr="00DE4D60">
              <w:rPr>
                <w:sz w:val="20"/>
                <w:szCs w:val="20"/>
                <w:vertAlign w:val="superscript"/>
              </w:rPr>
              <w:t>25</w:t>
            </w:r>
            <w:r w:rsidR="00DE4D60" w:rsidRPr="00DE4D60">
              <w:rPr>
                <w:vertAlign w:val="superscript"/>
              </w:rPr>
              <w:fldChar w:fldCharType="end"/>
            </w:r>
            <w:r w:rsidR="003E60E8">
              <w:rPr>
                <w:sz w:val="20"/>
                <w:szCs w:val="20"/>
              </w:rPr>
              <w:t xml:space="preserve"> </w:t>
            </w:r>
            <w:r>
              <w:rPr>
                <w:sz w:val="20"/>
                <w:szCs w:val="20"/>
              </w:rPr>
              <w:t>exist</w:t>
            </w:r>
            <w:r w:rsidRPr="007B010F">
              <w:rPr>
                <w:sz w:val="20"/>
                <w:szCs w:val="20"/>
              </w:rPr>
              <w:t xml:space="preserve"> </w:t>
            </w:r>
            <w:r w:rsidR="003E60E8">
              <w:rPr>
                <w:sz w:val="20"/>
                <w:szCs w:val="20"/>
              </w:rPr>
              <w:t xml:space="preserve">in the form of a written Data </w:t>
            </w:r>
            <w:r w:rsidR="00FF3D9E">
              <w:rPr>
                <w:sz w:val="20"/>
                <w:szCs w:val="20"/>
              </w:rPr>
              <w:t>Protection Policy</w:t>
            </w:r>
            <w:r w:rsidR="00FF3D9E" w:rsidRPr="007B010F">
              <w:rPr>
                <w:sz w:val="20"/>
                <w:szCs w:val="20"/>
              </w:rPr>
              <w:t xml:space="preserve"> </w:t>
            </w:r>
            <w:r w:rsidRPr="007B010F">
              <w:rPr>
                <w:sz w:val="20"/>
                <w:szCs w:val="20"/>
              </w:rPr>
              <w:t xml:space="preserve">and </w:t>
            </w:r>
            <w:r w:rsidR="00AC1325">
              <w:rPr>
                <w:sz w:val="20"/>
                <w:szCs w:val="20"/>
              </w:rPr>
              <w:t>the policy is regularly (at least every six months) updated and  disseminated. In addition, c</w:t>
            </w:r>
            <w:r w:rsidR="003E60E8">
              <w:rPr>
                <w:sz w:val="20"/>
                <w:szCs w:val="20"/>
              </w:rPr>
              <w:t xml:space="preserve">ase management </w:t>
            </w:r>
            <w:r w:rsidR="008406DB">
              <w:rPr>
                <w:sz w:val="20"/>
                <w:szCs w:val="20"/>
              </w:rPr>
              <w:t>staff and volunteers</w:t>
            </w:r>
            <w:r w:rsidRPr="007B010F">
              <w:rPr>
                <w:sz w:val="20"/>
                <w:szCs w:val="20"/>
              </w:rPr>
              <w:t xml:space="preserve"> are </w:t>
            </w:r>
            <w:r>
              <w:rPr>
                <w:sz w:val="20"/>
                <w:szCs w:val="20"/>
              </w:rPr>
              <w:t xml:space="preserve">specifically </w:t>
            </w:r>
            <w:r w:rsidRPr="007B010F">
              <w:rPr>
                <w:sz w:val="20"/>
                <w:szCs w:val="20"/>
              </w:rPr>
              <w:t xml:space="preserve">trained on </w:t>
            </w:r>
            <w:r w:rsidR="00FF3D9E">
              <w:rPr>
                <w:sz w:val="20"/>
                <w:szCs w:val="20"/>
              </w:rPr>
              <w:t xml:space="preserve">this, but </w:t>
            </w:r>
            <w:r>
              <w:rPr>
                <w:sz w:val="20"/>
                <w:szCs w:val="20"/>
              </w:rPr>
              <w:t>implementation is not monitored.</w:t>
            </w:r>
          </w:p>
        </w:tc>
        <w:tc>
          <w:tcPr>
            <w:tcW w:w="3853" w:type="dxa"/>
            <w:shd w:val="clear" w:color="auto" w:fill="DAEEF3"/>
          </w:tcPr>
          <w:p w:rsidR="00CB44A6" w:rsidRPr="00E539BD" w:rsidRDefault="00CB44A6" w:rsidP="004B47F8">
            <w:pPr>
              <w:pStyle w:val="NoSpacing"/>
              <w:ind w:left="258" w:hanging="258"/>
              <w:jc w:val="left"/>
              <w:rPr>
                <w:sz w:val="20"/>
                <w:szCs w:val="20"/>
              </w:rPr>
            </w:pPr>
            <w:r>
              <w:rPr>
                <w:sz w:val="20"/>
                <w:szCs w:val="20"/>
              </w:rPr>
              <w:t>[  ] Inte</w:t>
            </w:r>
            <w:r w:rsidR="003E60E8">
              <w:rPr>
                <w:sz w:val="20"/>
                <w:szCs w:val="20"/>
              </w:rPr>
              <w:t xml:space="preserve">r-agency child protection case </w:t>
            </w:r>
            <w:r>
              <w:rPr>
                <w:sz w:val="20"/>
                <w:szCs w:val="20"/>
              </w:rPr>
              <w:t>management Data Protection Protocols</w:t>
            </w:r>
            <w:r w:rsidR="00DE4D60" w:rsidRPr="00DE4D60">
              <w:rPr>
                <w:vertAlign w:val="superscript"/>
              </w:rPr>
              <w:fldChar w:fldCharType="begin"/>
            </w:r>
            <w:r w:rsidR="00DE4D60" w:rsidRPr="00DE4D60">
              <w:rPr>
                <w:sz w:val="20"/>
                <w:szCs w:val="20"/>
                <w:vertAlign w:val="superscript"/>
              </w:rPr>
              <w:instrText xml:space="preserve"> NOTEREF _Ref5892005 \h </w:instrText>
            </w:r>
            <w:r w:rsidR="00DE4D60">
              <w:rPr>
                <w:vertAlign w:val="superscript"/>
              </w:rPr>
              <w:instrText xml:space="preserve"> \* MERGEFORMAT </w:instrText>
            </w:r>
            <w:r w:rsidR="00DE4D60" w:rsidRPr="00DE4D60">
              <w:rPr>
                <w:vertAlign w:val="superscript"/>
              </w:rPr>
            </w:r>
            <w:r w:rsidR="00DE4D60" w:rsidRPr="00DE4D60">
              <w:rPr>
                <w:vertAlign w:val="superscript"/>
              </w:rPr>
              <w:fldChar w:fldCharType="separate"/>
            </w:r>
            <w:r w:rsidR="00DE4D60" w:rsidRPr="00DE4D60">
              <w:rPr>
                <w:sz w:val="20"/>
                <w:szCs w:val="20"/>
                <w:vertAlign w:val="superscript"/>
              </w:rPr>
              <w:t>25</w:t>
            </w:r>
            <w:r w:rsidR="00DE4D60" w:rsidRPr="00DE4D60">
              <w:rPr>
                <w:vertAlign w:val="superscript"/>
              </w:rPr>
              <w:fldChar w:fldCharType="end"/>
            </w:r>
            <w:r w:rsidR="003E60E8">
              <w:rPr>
                <w:sz w:val="20"/>
                <w:szCs w:val="20"/>
              </w:rPr>
              <w:t xml:space="preserve"> </w:t>
            </w:r>
            <w:r>
              <w:rPr>
                <w:sz w:val="20"/>
                <w:szCs w:val="20"/>
              </w:rPr>
              <w:t>exists</w:t>
            </w:r>
            <w:r w:rsidRPr="007B010F">
              <w:rPr>
                <w:sz w:val="20"/>
                <w:szCs w:val="20"/>
              </w:rPr>
              <w:t xml:space="preserve"> </w:t>
            </w:r>
            <w:r w:rsidR="003E60E8">
              <w:rPr>
                <w:sz w:val="20"/>
                <w:szCs w:val="20"/>
              </w:rPr>
              <w:t xml:space="preserve">in the form of a written Data </w:t>
            </w:r>
            <w:r w:rsidR="00FF3D9E">
              <w:rPr>
                <w:sz w:val="20"/>
                <w:szCs w:val="20"/>
              </w:rPr>
              <w:t>Protectio</w:t>
            </w:r>
            <w:r w:rsidR="003E60E8">
              <w:rPr>
                <w:sz w:val="20"/>
                <w:szCs w:val="20"/>
              </w:rPr>
              <w:t xml:space="preserve">n Policy (including when it can </w:t>
            </w:r>
            <w:r>
              <w:rPr>
                <w:sz w:val="20"/>
                <w:szCs w:val="20"/>
              </w:rPr>
              <w:t>be deviated from and clear guid</w:t>
            </w:r>
            <w:r w:rsidR="007C1A19">
              <w:rPr>
                <w:sz w:val="20"/>
                <w:szCs w:val="20"/>
              </w:rPr>
              <w:t>ance on destruction of records). These</w:t>
            </w:r>
            <w:r>
              <w:rPr>
                <w:sz w:val="20"/>
                <w:szCs w:val="20"/>
              </w:rPr>
              <w:t xml:space="preserve"> </w:t>
            </w:r>
            <w:r w:rsidR="003E60E8">
              <w:rPr>
                <w:sz w:val="20"/>
                <w:szCs w:val="20"/>
              </w:rPr>
              <w:t xml:space="preserve">are </w:t>
            </w:r>
            <w:r w:rsidR="00FF3D9E">
              <w:rPr>
                <w:sz w:val="20"/>
                <w:szCs w:val="20"/>
              </w:rPr>
              <w:t>monitore</w:t>
            </w:r>
            <w:r w:rsidR="003E60E8">
              <w:rPr>
                <w:sz w:val="20"/>
                <w:szCs w:val="20"/>
              </w:rPr>
              <w:t xml:space="preserve">d on compliance and the policy </w:t>
            </w:r>
            <w:r w:rsidR="00FF3D9E">
              <w:rPr>
                <w:sz w:val="20"/>
                <w:szCs w:val="20"/>
              </w:rPr>
              <w:t xml:space="preserve">is regularly </w:t>
            </w:r>
            <w:r w:rsidR="003E60E8">
              <w:rPr>
                <w:sz w:val="20"/>
                <w:szCs w:val="20"/>
              </w:rPr>
              <w:t xml:space="preserve">(at least every six months) </w:t>
            </w:r>
            <w:r w:rsidR="00FF3D9E">
              <w:rPr>
                <w:sz w:val="20"/>
                <w:szCs w:val="20"/>
              </w:rPr>
              <w:t xml:space="preserve">updated </w:t>
            </w:r>
            <w:proofErr w:type="gramStart"/>
            <w:r w:rsidR="00FF3D9E">
              <w:rPr>
                <w:sz w:val="20"/>
                <w:szCs w:val="20"/>
              </w:rPr>
              <w:t>and  disseminated</w:t>
            </w:r>
            <w:proofErr w:type="gramEnd"/>
            <w:r w:rsidR="00FF3D9E">
              <w:rPr>
                <w:sz w:val="20"/>
                <w:szCs w:val="20"/>
              </w:rPr>
              <w:t xml:space="preserve">. In addition, </w:t>
            </w:r>
            <w:r w:rsidR="008406DB">
              <w:rPr>
                <w:sz w:val="20"/>
                <w:szCs w:val="20"/>
              </w:rPr>
              <w:t>case management staff and volunteers</w:t>
            </w:r>
            <w:r w:rsidR="00FF3D9E">
              <w:rPr>
                <w:sz w:val="20"/>
                <w:szCs w:val="20"/>
              </w:rPr>
              <w:t xml:space="preserve"> receive ongoing capacity building, supervision and coaching on this.</w:t>
            </w:r>
          </w:p>
        </w:tc>
      </w:tr>
      <w:tr w:rsidR="001A0F2F" w:rsidRPr="00E539BD" w:rsidTr="006E7A07">
        <w:trPr>
          <w:cantSplit/>
        </w:trPr>
        <w:tc>
          <w:tcPr>
            <w:tcW w:w="4088" w:type="dxa"/>
            <w:shd w:val="clear" w:color="auto" w:fill="A9BED1"/>
          </w:tcPr>
          <w:p w:rsidR="001A0F2F" w:rsidRPr="00E539BD" w:rsidRDefault="001A0F2F" w:rsidP="004B47F8">
            <w:pPr>
              <w:pStyle w:val="NoSpacing"/>
              <w:ind w:left="265" w:hanging="265"/>
              <w:jc w:val="left"/>
              <w:rPr>
                <w:sz w:val="20"/>
                <w:szCs w:val="20"/>
              </w:rPr>
            </w:pPr>
            <w:r>
              <w:rPr>
                <w:sz w:val="20"/>
                <w:szCs w:val="20"/>
              </w:rPr>
              <w:lastRenderedPageBreak/>
              <w:t>[  ] C</w:t>
            </w:r>
            <w:r w:rsidR="003E60E8">
              <w:rPr>
                <w:sz w:val="20"/>
                <w:szCs w:val="20"/>
              </w:rPr>
              <w:t xml:space="preserve">hild protection case management </w:t>
            </w:r>
            <w:r>
              <w:rPr>
                <w:sz w:val="20"/>
                <w:szCs w:val="20"/>
              </w:rPr>
              <w:t>Information Sharing Protocols</w:t>
            </w:r>
            <w:r w:rsidR="00DE4D60" w:rsidRPr="00DE4D60">
              <w:rPr>
                <w:sz w:val="20"/>
                <w:szCs w:val="20"/>
                <w:vertAlign w:val="superscript"/>
              </w:rPr>
              <w:fldChar w:fldCharType="begin"/>
            </w:r>
            <w:r w:rsidR="00DE4D60" w:rsidRPr="00DE4D60">
              <w:rPr>
                <w:sz w:val="20"/>
                <w:szCs w:val="20"/>
                <w:vertAlign w:val="superscript"/>
              </w:rPr>
              <w:instrText xml:space="preserve"> NOTEREF _Ref5892035 \h </w:instrText>
            </w:r>
            <w:r w:rsidR="00DE4D60">
              <w:rPr>
                <w:sz w:val="20"/>
                <w:szCs w:val="20"/>
                <w:vertAlign w:val="superscript"/>
              </w:rPr>
              <w:instrText xml:space="preserve"> \* MERGEFORMAT </w:instrText>
            </w:r>
            <w:r w:rsidR="00DE4D60" w:rsidRPr="00DE4D60">
              <w:rPr>
                <w:sz w:val="20"/>
                <w:szCs w:val="20"/>
                <w:vertAlign w:val="superscript"/>
              </w:rPr>
            </w:r>
            <w:r w:rsidR="00DE4D60" w:rsidRPr="00DE4D60">
              <w:rPr>
                <w:sz w:val="20"/>
                <w:szCs w:val="20"/>
                <w:vertAlign w:val="superscript"/>
              </w:rPr>
              <w:fldChar w:fldCharType="separate"/>
            </w:r>
            <w:r w:rsidR="00DE4D60" w:rsidRPr="00DE4D60">
              <w:rPr>
                <w:sz w:val="20"/>
                <w:szCs w:val="20"/>
                <w:vertAlign w:val="superscript"/>
              </w:rPr>
              <w:t>27</w:t>
            </w:r>
            <w:r w:rsidR="00DE4D60" w:rsidRPr="00DE4D60">
              <w:rPr>
                <w:sz w:val="20"/>
                <w:szCs w:val="20"/>
                <w:vertAlign w:val="superscript"/>
              </w:rPr>
              <w:fldChar w:fldCharType="end"/>
            </w:r>
            <w:r>
              <w:rPr>
                <w:sz w:val="20"/>
                <w:szCs w:val="20"/>
              </w:rPr>
              <w:t xml:space="preserve"> do not exist.</w:t>
            </w:r>
          </w:p>
        </w:tc>
        <w:tc>
          <w:tcPr>
            <w:tcW w:w="3852" w:type="dxa"/>
            <w:shd w:val="clear" w:color="auto" w:fill="A9BED1"/>
          </w:tcPr>
          <w:p w:rsidR="001A0F2F" w:rsidRPr="00E539BD" w:rsidRDefault="001A0F2F" w:rsidP="004B47F8">
            <w:pPr>
              <w:pStyle w:val="NoSpacing"/>
              <w:ind w:left="251" w:hanging="251"/>
              <w:jc w:val="left"/>
              <w:rPr>
                <w:sz w:val="20"/>
                <w:szCs w:val="20"/>
              </w:rPr>
            </w:pPr>
            <w:r>
              <w:rPr>
                <w:sz w:val="20"/>
                <w:szCs w:val="20"/>
              </w:rPr>
              <w:t>[  ] Ch</w:t>
            </w:r>
            <w:r w:rsidR="003E60E8">
              <w:rPr>
                <w:sz w:val="20"/>
                <w:szCs w:val="20"/>
              </w:rPr>
              <w:t xml:space="preserve">ild protection case management </w:t>
            </w:r>
            <w:r>
              <w:rPr>
                <w:sz w:val="20"/>
                <w:szCs w:val="20"/>
              </w:rPr>
              <w:t>Information Sharing Protocols</w:t>
            </w:r>
            <w:r w:rsidR="00DE4D60" w:rsidRPr="00DE4D60">
              <w:rPr>
                <w:sz w:val="20"/>
                <w:szCs w:val="20"/>
                <w:vertAlign w:val="superscript"/>
              </w:rPr>
              <w:fldChar w:fldCharType="begin"/>
            </w:r>
            <w:r w:rsidR="00DE4D60" w:rsidRPr="00DE4D60">
              <w:rPr>
                <w:sz w:val="20"/>
                <w:szCs w:val="20"/>
                <w:vertAlign w:val="superscript"/>
              </w:rPr>
              <w:instrText xml:space="preserve"> NOTEREF _Ref5892035 \h </w:instrText>
            </w:r>
            <w:r w:rsidR="00DE4D60">
              <w:rPr>
                <w:sz w:val="20"/>
                <w:szCs w:val="20"/>
                <w:vertAlign w:val="superscript"/>
              </w:rPr>
              <w:instrText xml:space="preserve"> \* MERGEFORMAT </w:instrText>
            </w:r>
            <w:r w:rsidR="00DE4D60" w:rsidRPr="00DE4D60">
              <w:rPr>
                <w:sz w:val="20"/>
                <w:szCs w:val="20"/>
                <w:vertAlign w:val="superscript"/>
              </w:rPr>
            </w:r>
            <w:r w:rsidR="00DE4D60" w:rsidRPr="00DE4D60">
              <w:rPr>
                <w:sz w:val="20"/>
                <w:szCs w:val="20"/>
                <w:vertAlign w:val="superscript"/>
              </w:rPr>
              <w:fldChar w:fldCharType="separate"/>
            </w:r>
            <w:r w:rsidR="00DE4D60" w:rsidRPr="00DE4D60">
              <w:rPr>
                <w:sz w:val="20"/>
                <w:szCs w:val="20"/>
                <w:vertAlign w:val="superscript"/>
              </w:rPr>
              <w:t>27</w:t>
            </w:r>
            <w:r w:rsidR="00DE4D60" w:rsidRPr="00DE4D60">
              <w:rPr>
                <w:sz w:val="20"/>
                <w:szCs w:val="20"/>
                <w:vertAlign w:val="superscript"/>
              </w:rPr>
              <w:fldChar w:fldCharType="end"/>
            </w:r>
            <w:r>
              <w:rPr>
                <w:sz w:val="20"/>
                <w:szCs w:val="20"/>
              </w:rPr>
              <w:t xml:space="preserve"> exist</w:t>
            </w:r>
            <w:r w:rsidR="003E60E8">
              <w:rPr>
                <w:sz w:val="20"/>
                <w:szCs w:val="20"/>
              </w:rPr>
              <w:t xml:space="preserve"> in </w:t>
            </w:r>
            <w:r w:rsidR="00FF3D9E">
              <w:rPr>
                <w:sz w:val="20"/>
                <w:szCs w:val="20"/>
              </w:rPr>
              <w:t>the form of</w:t>
            </w:r>
            <w:r w:rsidR="003E60E8">
              <w:rPr>
                <w:sz w:val="20"/>
                <w:szCs w:val="20"/>
              </w:rPr>
              <w:t xml:space="preserve"> a written Information Sharing </w:t>
            </w:r>
            <w:r w:rsidR="00FF3D9E">
              <w:rPr>
                <w:sz w:val="20"/>
                <w:szCs w:val="20"/>
              </w:rPr>
              <w:t>Policy</w:t>
            </w:r>
            <w:r>
              <w:rPr>
                <w:sz w:val="20"/>
                <w:szCs w:val="20"/>
              </w:rPr>
              <w:t>, but compliance in practice is limited and/or</w:t>
            </w:r>
            <w:r w:rsidR="00FF3D9E">
              <w:rPr>
                <w:sz w:val="20"/>
                <w:szCs w:val="20"/>
              </w:rPr>
              <w:t xml:space="preserve"> </w:t>
            </w:r>
            <w:r>
              <w:rPr>
                <w:sz w:val="20"/>
                <w:szCs w:val="20"/>
              </w:rPr>
              <w:t>the protocol</w:t>
            </w:r>
            <w:r w:rsidR="00FF3D9E">
              <w:rPr>
                <w:sz w:val="20"/>
                <w:szCs w:val="20"/>
              </w:rPr>
              <w:t>s are</w:t>
            </w:r>
            <w:r>
              <w:rPr>
                <w:sz w:val="20"/>
                <w:szCs w:val="20"/>
              </w:rPr>
              <w:t xml:space="preserve"> not </w:t>
            </w:r>
            <w:r w:rsidR="00FF3D9E">
              <w:rPr>
                <w:sz w:val="20"/>
                <w:szCs w:val="20"/>
              </w:rPr>
              <w:t xml:space="preserve">agreed </w:t>
            </w:r>
            <w:r>
              <w:rPr>
                <w:sz w:val="20"/>
                <w:szCs w:val="20"/>
              </w:rPr>
              <w:t>upon at the</w:t>
            </w:r>
            <w:r w:rsidR="00FF3D9E">
              <w:rPr>
                <w:sz w:val="20"/>
                <w:szCs w:val="20"/>
              </w:rPr>
              <w:t xml:space="preserve"> </w:t>
            </w:r>
            <w:r>
              <w:rPr>
                <w:sz w:val="20"/>
                <w:szCs w:val="20"/>
              </w:rPr>
              <w:t>inter-agency level.</w:t>
            </w:r>
          </w:p>
        </w:tc>
        <w:tc>
          <w:tcPr>
            <w:tcW w:w="3853" w:type="dxa"/>
            <w:shd w:val="clear" w:color="auto" w:fill="A9BED1"/>
          </w:tcPr>
          <w:p w:rsidR="001A0F2F" w:rsidRPr="00E539BD" w:rsidRDefault="001A0F2F" w:rsidP="00AC1325">
            <w:pPr>
              <w:pStyle w:val="NoSpacing"/>
              <w:ind w:left="262" w:hanging="262"/>
              <w:jc w:val="left"/>
              <w:rPr>
                <w:sz w:val="20"/>
                <w:szCs w:val="20"/>
              </w:rPr>
            </w:pPr>
            <w:r>
              <w:rPr>
                <w:sz w:val="20"/>
                <w:szCs w:val="20"/>
              </w:rPr>
              <w:t>[  ] Inte</w:t>
            </w:r>
            <w:r w:rsidR="003E60E8">
              <w:rPr>
                <w:sz w:val="20"/>
                <w:szCs w:val="20"/>
              </w:rPr>
              <w:t xml:space="preserve">r-agency child protection case management Information Sharing </w:t>
            </w:r>
            <w:r>
              <w:rPr>
                <w:sz w:val="20"/>
                <w:szCs w:val="20"/>
              </w:rPr>
              <w:t>Protocols</w:t>
            </w:r>
            <w:r w:rsidR="00DE4D60" w:rsidRPr="00DE4D60">
              <w:rPr>
                <w:sz w:val="20"/>
                <w:szCs w:val="20"/>
                <w:vertAlign w:val="superscript"/>
              </w:rPr>
              <w:fldChar w:fldCharType="begin"/>
            </w:r>
            <w:r w:rsidR="00DE4D60" w:rsidRPr="00DE4D60">
              <w:rPr>
                <w:sz w:val="20"/>
                <w:szCs w:val="20"/>
                <w:vertAlign w:val="superscript"/>
              </w:rPr>
              <w:instrText xml:space="preserve"> NOTEREF _Ref5892035 \h </w:instrText>
            </w:r>
            <w:r w:rsidR="00DE4D60">
              <w:rPr>
                <w:sz w:val="20"/>
                <w:szCs w:val="20"/>
                <w:vertAlign w:val="superscript"/>
              </w:rPr>
              <w:instrText xml:space="preserve"> \* MERGEFORMAT </w:instrText>
            </w:r>
            <w:r w:rsidR="00DE4D60" w:rsidRPr="00DE4D60">
              <w:rPr>
                <w:sz w:val="20"/>
                <w:szCs w:val="20"/>
                <w:vertAlign w:val="superscript"/>
              </w:rPr>
            </w:r>
            <w:r w:rsidR="00DE4D60" w:rsidRPr="00DE4D60">
              <w:rPr>
                <w:sz w:val="20"/>
                <w:szCs w:val="20"/>
                <w:vertAlign w:val="superscript"/>
              </w:rPr>
              <w:fldChar w:fldCharType="separate"/>
            </w:r>
            <w:r w:rsidR="00DE4D60" w:rsidRPr="00DE4D60">
              <w:rPr>
                <w:sz w:val="20"/>
                <w:szCs w:val="20"/>
                <w:vertAlign w:val="superscript"/>
              </w:rPr>
              <w:t>27</w:t>
            </w:r>
            <w:r w:rsidR="00DE4D60" w:rsidRPr="00DE4D60">
              <w:rPr>
                <w:sz w:val="20"/>
                <w:szCs w:val="20"/>
                <w:vertAlign w:val="superscript"/>
              </w:rPr>
              <w:fldChar w:fldCharType="end"/>
            </w:r>
            <w:r>
              <w:rPr>
                <w:sz w:val="20"/>
                <w:szCs w:val="20"/>
              </w:rPr>
              <w:t xml:space="preserve"> exist</w:t>
            </w:r>
            <w:r w:rsidRPr="007B010F">
              <w:rPr>
                <w:sz w:val="20"/>
                <w:szCs w:val="20"/>
              </w:rPr>
              <w:t xml:space="preserve"> </w:t>
            </w:r>
            <w:r w:rsidR="003E60E8">
              <w:rPr>
                <w:sz w:val="20"/>
                <w:szCs w:val="20"/>
              </w:rPr>
              <w:t xml:space="preserve">in the form of a written </w:t>
            </w:r>
            <w:r w:rsidR="00FF3D9E">
              <w:rPr>
                <w:sz w:val="20"/>
                <w:szCs w:val="20"/>
              </w:rPr>
              <w:t>Information Sharing Policy</w:t>
            </w:r>
            <w:r w:rsidR="00FF3D9E" w:rsidRPr="007B010F">
              <w:rPr>
                <w:sz w:val="20"/>
                <w:szCs w:val="20"/>
              </w:rPr>
              <w:t xml:space="preserve"> </w:t>
            </w:r>
            <w:r w:rsidRPr="007B010F">
              <w:rPr>
                <w:sz w:val="20"/>
                <w:szCs w:val="20"/>
              </w:rPr>
              <w:t xml:space="preserve">and </w:t>
            </w:r>
            <w:r w:rsidR="00AC1325">
              <w:rPr>
                <w:sz w:val="20"/>
                <w:szCs w:val="20"/>
              </w:rPr>
              <w:t>the policy is regularly (at least every six months) updated and  disseminated. In addition, c</w:t>
            </w:r>
            <w:r w:rsidR="00E01320">
              <w:rPr>
                <w:sz w:val="20"/>
                <w:szCs w:val="20"/>
              </w:rPr>
              <w:t xml:space="preserve">ase </w:t>
            </w:r>
            <w:r w:rsidR="003E60E8">
              <w:rPr>
                <w:sz w:val="20"/>
                <w:szCs w:val="20"/>
              </w:rPr>
              <w:t xml:space="preserve">management staff and volunteers are </w:t>
            </w:r>
            <w:r>
              <w:rPr>
                <w:sz w:val="20"/>
                <w:szCs w:val="20"/>
              </w:rPr>
              <w:t xml:space="preserve">specifically </w:t>
            </w:r>
            <w:r w:rsidRPr="007B010F">
              <w:rPr>
                <w:sz w:val="20"/>
                <w:szCs w:val="20"/>
              </w:rPr>
              <w:t xml:space="preserve">trained on </w:t>
            </w:r>
            <w:r w:rsidR="00FF3D9E">
              <w:rPr>
                <w:sz w:val="20"/>
                <w:szCs w:val="20"/>
              </w:rPr>
              <w:t>this, but</w:t>
            </w:r>
            <w:r>
              <w:rPr>
                <w:sz w:val="20"/>
                <w:szCs w:val="20"/>
              </w:rPr>
              <w:t xml:space="preserve"> implementation is not monitored.</w:t>
            </w:r>
          </w:p>
        </w:tc>
        <w:tc>
          <w:tcPr>
            <w:tcW w:w="3853" w:type="dxa"/>
            <w:shd w:val="clear" w:color="auto" w:fill="A9BED1"/>
          </w:tcPr>
          <w:p w:rsidR="001A0F2F" w:rsidRPr="00E539BD" w:rsidRDefault="001A0F2F" w:rsidP="004B47F8">
            <w:pPr>
              <w:pStyle w:val="NoSpacing"/>
              <w:ind w:left="258" w:hanging="258"/>
              <w:jc w:val="left"/>
              <w:rPr>
                <w:sz w:val="20"/>
                <w:szCs w:val="20"/>
              </w:rPr>
            </w:pPr>
            <w:r>
              <w:rPr>
                <w:sz w:val="20"/>
                <w:szCs w:val="20"/>
              </w:rPr>
              <w:t>[  ] Inte</w:t>
            </w:r>
            <w:r w:rsidR="003E60E8">
              <w:rPr>
                <w:sz w:val="20"/>
                <w:szCs w:val="20"/>
              </w:rPr>
              <w:t xml:space="preserve">r-agency child protection case management Information Sharing </w:t>
            </w:r>
            <w:r>
              <w:rPr>
                <w:sz w:val="20"/>
                <w:szCs w:val="20"/>
              </w:rPr>
              <w:t>Protocols</w:t>
            </w:r>
            <w:r w:rsidR="00DE4D60" w:rsidRPr="00DE4D60">
              <w:rPr>
                <w:sz w:val="20"/>
                <w:szCs w:val="20"/>
                <w:vertAlign w:val="superscript"/>
              </w:rPr>
              <w:fldChar w:fldCharType="begin"/>
            </w:r>
            <w:r w:rsidR="00DE4D60" w:rsidRPr="00DE4D60">
              <w:rPr>
                <w:sz w:val="20"/>
                <w:szCs w:val="20"/>
                <w:vertAlign w:val="superscript"/>
              </w:rPr>
              <w:instrText xml:space="preserve"> NOTEREF _Ref5892035 \h </w:instrText>
            </w:r>
            <w:r w:rsidR="00DE4D60">
              <w:rPr>
                <w:sz w:val="20"/>
                <w:szCs w:val="20"/>
                <w:vertAlign w:val="superscript"/>
              </w:rPr>
              <w:instrText xml:space="preserve"> \* MERGEFORMAT </w:instrText>
            </w:r>
            <w:r w:rsidR="00DE4D60" w:rsidRPr="00DE4D60">
              <w:rPr>
                <w:sz w:val="20"/>
                <w:szCs w:val="20"/>
                <w:vertAlign w:val="superscript"/>
              </w:rPr>
            </w:r>
            <w:r w:rsidR="00DE4D60" w:rsidRPr="00DE4D60">
              <w:rPr>
                <w:sz w:val="20"/>
                <w:szCs w:val="20"/>
                <w:vertAlign w:val="superscript"/>
              </w:rPr>
              <w:fldChar w:fldCharType="separate"/>
            </w:r>
            <w:r w:rsidR="00DE4D60" w:rsidRPr="00DE4D60">
              <w:rPr>
                <w:sz w:val="20"/>
                <w:szCs w:val="20"/>
                <w:vertAlign w:val="superscript"/>
              </w:rPr>
              <w:t>27</w:t>
            </w:r>
            <w:r w:rsidR="00DE4D60" w:rsidRPr="00DE4D60">
              <w:rPr>
                <w:sz w:val="20"/>
                <w:szCs w:val="20"/>
                <w:vertAlign w:val="superscript"/>
              </w:rPr>
              <w:fldChar w:fldCharType="end"/>
            </w:r>
            <w:r w:rsidR="00FF3D9E">
              <w:rPr>
                <w:sz w:val="20"/>
                <w:szCs w:val="20"/>
              </w:rPr>
              <w:t xml:space="preserve"> </w:t>
            </w:r>
            <w:r w:rsidR="003E60E8">
              <w:rPr>
                <w:sz w:val="20"/>
                <w:szCs w:val="20"/>
              </w:rPr>
              <w:t xml:space="preserve">exist in the form of a written </w:t>
            </w:r>
            <w:r w:rsidR="00FF3D9E">
              <w:rPr>
                <w:sz w:val="20"/>
                <w:szCs w:val="20"/>
              </w:rPr>
              <w:t>Informa</w:t>
            </w:r>
            <w:r w:rsidR="007C1A19">
              <w:rPr>
                <w:sz w:val="20"/>
                <w:szCs w:val="20"/>
              </w:rPr>
              <w:t xml:space="preserve">tion Sharing Policy. These </w:t>
            </w:r>
            <w:r w:rsidR="003E60E8">
              <w:rPr>
                <w:sz w:val="20"/>
                <w:szCs w:val="20"/>
              </w:rPr>
              <w:t xml:space="preserve">are </w:t>
            </w:r>
            <w:r>
              <w:rPr>
                <w:sz w:val="20"/>
                <w:szCs w:val="20"/>
              </w:rPr>
              <w:t xml:space="preserve">monitored on compliance and </w:t>
            </w:r>
            <w:r w:rsidR="003E60E8">
              <w:rPr>
                <w:sz w:val="20"/>
                <w:szCs w:val="20"/>
              </w:rPr>
              <w:t xml:space="preserve">the policy </w:t>
            </w:r>
            <w:r>
              <w:rPr>
                <w:sz w:val="20"/>
                <w:szCs w:val="20"/>
              </w:rPr>
              <w:t xml:space="preserve">is regularly </w:t>
            </w:r>
            <w:r w:rsidR="003E60E8">
              <w:rPr>
                <w:sz w:val="20"/>
                <w:szCs w:val="20"/>
              </w:rPr>
              <w:t xml:space="preserve">(at least every six months) </w:t>
            </w:r>
            <w:r>
              <w:rPr>
                <w:sz w:val="20"/>
                <w:szCs w:val="20"/>
              </w:rPr>
              <w:t xml:space="preserve">updated </w:t>
            </w:r>
            <w:proofErr w:type="gramStart"/>
            <w:r w:rsidR="00FF3D9E">
              <w:rPr>
                <w:sz w:val="20"/>
                <w:szCs w:val="20"/>
              </w:rPr>
              <w:t xml:space="preserve">and  </w:t>
            </w:r>
            <w:r>
              <w:rPr>
                <w:sz w:val="20"/>
                <w:szCs w:val="20"/>
              </w:rPr>
              <w:t>disseminated</w:t>
            </w:r>
            <w:proofErr w:type="gramEnd"/>
            <w:r>
              <w:rPr>
                <w:sz w:val="20"/>
                <w:szCs w:val="20"/>
              </w:rPr>
              <w:t xml:space="preserve">. In addition, </w:t>
            </w:r>
            <w:r w:rsidR="00E01320">
              <w:rPr>
                <w:sz w:val="20"/>
                <w:szCs w:val="20"/>
              </w:rPr>
              <w:t>case management staff and volunteers</w:t>
            </w:r>
            <w:r>
              <w:rPr>
                <w:sz w:val="20"/>
                <w:szCs w:val="20"/>
              </w:rPr>
              <w:t xml:space="preserve"> receive ongoing capacity building, supervision and coaching on this.</w:t>
            </w:r>
          </w:p>
        </w:tc>
      </w:tr>
      <w:tr w:rsidR="008D3A6D" w:rsidRPr="00E539BD" w:rsidTr="00673AED">
        <w:trPr>
          <w:cantSplit/>
        </w:trPr>
        <w:tc>
          <w:tcPr>
            <w:tcW w:w="4088" w:type="dxa"/>
            <w:tcBorders>
              <w:bottom w:val="single" w:sz="4" w:space="0" w:color="auto"/>
            </w:tcBorders>
            <w:shd w:val="clear" w:color="auto" w:fill="DAEEF3"/>
          </w:tcPr>
          <w:p w:rsidR="008D3A6D" w:rsidRPr="00E539BD" w:rsidRDefault="001E4A7F" w:rsidP="004B47F8">
            <w:pPr>
              <w:pStyle w:val="NoSpacing"/>
              <w:ind w:left="265" w:hanging="265"/>
              <w:jc w:val="left"/>
              <w:rPr>
                <w:sz w:val="20"/>
                <w:szCs w:val="20"/>
              </w:rPr>
            </w:pPr>
            <w:r>
              <w:rPr>
                <w:sz w:val="20"/>
                <w:szCs w:val="20"/>
              </w:rPr>
              <w:t>[  ] An inform</w:t>
            </w:r>
            <w:r w:rsidR="003E60E8">
              <w:rPr>
                <w:sz w:val="20"/>
                <w:szCs w:val="20"/>
              </w:rPr>
              <w:t xml:space="preserve">ation management database </w:t>
            </w:r>
            <w:proofErr w:type="gramStart"/>
            <w:r w:rsidR="003E60E8">
              <w:rPr>
                <w:sz w:val="20"/>
                <w:szCs w:val="20"/>
              </w:rPr>
              <w:t xml:space="preserve">for  </w:t>
            </w:r>
            <w:r>
              <w:rPr>
                <w:sz w:val="20"/>
                <w:szCs w:val="20"/>
              </w:rPr>
              <w:t>child</w:t>
            </w:r>
            <w:proofErr w:type="gramEnd"/>
            <w:r>
              <w:rPr>
                <w:sz w:val="20"/>
                <w:szCs w:val="20"/>
              </w:rPr>
              <w:t xml:space="preserve"> protecti</w:t>
            </w:r>
            <w:r w:rsidR="003E60E8">
              <w:rPr>
                <w:sz w:val="20"/>
                <w:szCs w:val="20"/>
              </w:rPr>
              <w:t xml:space="preserve">on case management is not in   </w:t>
            </w:r>
            <w:r>
              <w:rPr>
                <w:sz w:val="20"/>
                <w:szCs w:val="20"/>
              </w:rPr>
              <w:t>use.</w:t>
            </w:r>
          </w:p>
        </w:tc>
        <w:tc>
          <w:tcPr>
            <w:tcW w:w="3852" w:type="dxa"/>
            <w:tcBorders>
              <w:bottom w:val="single" w:sz="4" w:space="0" w:color="auto"/>
            </w:tcBorders>
            <w:shd w:val="clear" w:color="auto" w:fill="DAEEF3"/>
          </w:tcPr>
          <w:p w:rsidR="008D3A6D" w:rsidRPr="00E539BD" w:rsidRDefault="001E4A7F" w:rsidP="007C1A19">
            <w:pPr>
              <w:pStyle w:val="NoSpacing"/>
              <w:ind w:left="251" w:hanging="251"/>
              <w:jc w:val="left"/>
              <w:rPr>
                <w:sz w:val="20"/>
                <w:szCs w:val="20"/>
              </w:rPr>
            </w:pPr>
            <w:r>
              <w:rPr>
                <w:sz w:val="20"/>
                <w:szCs w:val="20"/>
              </w:rPr>
              <w:t>[  ] An Excel</w:t>
            </w:r>
            <w:r w:rsidR="00DE4D60">
              <w:rPr>
                <w:sz w:val="20"/>
                <w:szCs w:val="20"/>
              </w:rPr>
              <w:t xml:space="preserve"> </w:t>
            </w:r>
            <w:r>
              <w:rPr>
                <w:sz w:val="20"/>
                <w:szCs w:val="20"/>
              </w:rPr>
              <w:t>database is used as an information management database for child protection case management</w:t>
            </w:r>
            <w:r w:rsidR="00DE4D60">
              <w:rPr>
                <w:sz w:val="20"/>
                <w:szCs w:val="20"/>
              </w:rPr>
              <w:t xml:space="preserve"> (in order to</w:t>
            </w:r>
            <w:r w:rsidR="003E60E8">
              <w:rPr>
                <w:sz w:val="20"/>
                <w:szCs w:val="20"/>
              </w:rPr>
              <w:t xml:space="preserve"> collect </w:t>
            </w:r>
            <w:r w:rsidR="00021E3B">
              <w:rPr>
                <w:sz w:val="20"/>
                <w:szCs w:val="20"/>
              </w:rPr>
              <w:t>disaggregated data,</w:t>
            </w:r>
            <w:r w:rsidR="003E60E8">
              <w:rPr>
                <w:sz w:val="20"/>
                <w:szCs w:val="20"/>
              </w:rPr>
              <w:t xml:space="preserve"> track cases and    </w:t>
            </w:r>
            <w:r w:rsidR="00DE4D60">
              <w:rPr>
                <w:sz w:val="20"/>
                <w:szCs w:val="20"/>
              </w:rPr>
              <w:t>support trend analysis and reporting).</w:t>
            </w:r>
          </w:p>
        </w:tc>
        <w:tc>
          <w:tcPr>
            <w:tcW w:w="3853" w:type="dxa"/>
            <w:tcBorders>
              <w:bottom w:val="single" w:sz="4" w:space="0" w:color="auto"/>
            </w:tcBorders>
            <w:shd w:val="clear" w:color="auto" w:fill="DAEEF3"/>
          </w:tcPr>
          <w:p w:rsidR="008D3A6D" w:rsidRPr="00E539BD" w:rsidRDefault="001E4A7F" w:rsidP="007C1A19">
            <w:pPr>
              <w:pStyle w:val="NoSpacing"/>
              <w:ind w:left="262" w:hanging="262"/>
              <w:jc w:val="left"/>
              <w:rPr>
                <w:sz w:val="20"/>
                <w:szCs w:val="20"/>
              </w:rPr>
            </w:pPr>
            <w:r>
              <w:rPr>
                <w:sz w:val="20"/>
                <w:szCs w:val="20"/>
              </w:rPr>
              <w:t xml:space="preserve">[  ] </w:t>
            </w:r>
            <w:r w:rsidR="003E60E8">
              <w:rPr>
                <w:sz w:val="20"/>
                <w:szCs w:val="20"/>
              </w:rPr>
              <w:t xml:space="preserve">An inter-agency information </w:t>
            </w:r>
            <w:r w:rsidR="005D62AC">
              <w:rPr>
                <w:sz w:val="20"/>
                <w:szCs w:val="20"/>
              </w:rPr>
              <w:t>managem</w:t>
            </w:r>
            <w:r w:rsidR="003E60E8">
              <w:rPr>
                <w:sz w:val="20"/>
                <w:szCs w:val="20"/>
              </w:rPr>
              <w:t xml:space="preserve">ent database tool specifically </w:t>
            </w:r>
            <w:r w:rsidR="005D62AC">
              <w:rPr>
                <w:sz w:val="20"/>
                <w:szCs w:val="20"/>
              </w:rPr>
              <w:t>devel</w:t>
            </w:r>
            <w:r w:rsidR="003E60E8">
              <w:rPr>
                <w:sz w:val="20"/>
                <w:szCs w:val="20"/>
              </w:rPr>
              <w:t xml:space="preserve">oped for child protection case </w:t>
            </w:r>
            <w:r w:rsidR="005D62AC">
              <w:rPr>
                <w:sz w:val="20"/>
                <w:szCs w:val="20"/>
              </w:rPr>
              <w:t>management (e.g. CPIMS+</w:t>
            </w:r>
            <w:bookmarkStart w:id="22" w:name="_Ref5892605"/>
            <w:r w:rsidR="005D62AC">
              <w:rPr>
                <w:rStyle w:val="FootnoteReference"/>
                <w:sz w:val="20"/>
                <w:szCs w:val="20"/>
              </w:rPr>
              <w:footnoteReference w:id="28"/>
            </w:r>
            <w:bookmarkEnd w:id="22"/>
            <w:proofErr w:type="gramStart"/>
            <w:r w:rsidR="003E60E8">
              <w:rPr>
                <w:sz w:val="20"/>
                <w:szCs w:val="20"/>
              </w:rPr>
              <w:t>)  is</w:t>
            </w:r>
            <w:proofErr w:type="gramEnd"/>
            <w:r w:rsidR="003E60E8">
              <w:rPr>
                <w:sz w:val="20"/>
                <w:szCs w:val="20"/>
              </w:rPr>
              <w:t xml:space="preserve"> used </w:t>
            </w:r>
            <w:r w:rsidR="005D62AC">
              <w:rPr>
                <w:sz w:val="20"/>
                <w:szCs w:val="20"/>
              </w:rPr>
              <w:t>following a</w:t>
            </w:r>
            <w:r w:rsidR="007C1A19">
              <w:rPr>
                <w:sz w:val="20"/>
                <w:szCs w:val="20"/>
              </w:rPr>
              <w:t xml:space="preserve"> clear implementation strategy. C</w:t>
            </w:r>
            <w:r w:rsidR="003E60E8">
              <w:rPr>
                <w:sz w:val="20"/>
                <w:szCs w:val="20"/>
              </w:rPr>
              <w:t xml:space="preserve">ase management staff and </w:t>
            </w:r>
            <w:r w:rsidR="00E01320">
              <w:rPr>
                <w:sz w:val="20"/>
                <w:szCs w:val="20"/>
              </w:rPr>
              <w:t>volunteers</w:t>
            </w:r>
            <w:r w:rsidR="005D62AC">
              <w:rPr>
                <w:sz w:val="20"/>
                <w:szCs w:val="20"/>
              </w:rPr>
              <w:t xml:space="preserve"> </w:t>
            </w:r>
            <w:r w:rsidR="007C1A19">
              <w:rPr>
                <w:sz w:val="20"/>
                <w:szCs w:val="20"/>
              </w:rPr>
              <w:t>are</w:t>
            </w:r>
            <w:r w:rsidR="005D62AC" w:rsidRPr="007B010F">
              <w:rPr>
                <w:sz w:val="20"/>
                <w:szCs w:val="20"/>
              </w:rPr>
              <w:t xml:space="preserve"> </w:t>
            </w:r>
            <w:r w:rsidR="005D62AC">
              <w:rPr>
                <w:sz w:val="20"/>
                <w:szCs w:val="20"/>
              </w:rPr>
              <w:t xml:space="preserve">specifically </w:t>
            </w:r>
            <w:r w:rsidR="005D62AC" w:rsidRPr="007B010F">
              <w:rPr>
                <w:sz w:val="20"/>
                <w:szCs w:val="20"/>
              </w:rPr>
              <w:t xml:space="preserve">trained on </w:t>
            </w:r>
            <w:r w:rsidR="005D62AC">
              <w:rPr>
                <w:sz w:val="20"/>
                <w:szCs w:val="20"/>
              </w:rPr>
              <w:t>its use.</w:t>
            </w:r>
          </w:p>
        </w:tc>
        <w:tc>
          <w:tcPr>
            <w:tcW w:w="3853" w:type="dxa"/>
            <w:tcBorders>
              <w:bottom w:val="single" w:sz="4" w:space="0" w:color="auto"/>
            </w:tcBorders>
            <w:shd w:val="clear" w:color="auto" w:fill="DAEEF3"/>
          </w:tcPr>
          <w:p w:rsidR="008D3A6D" w:rsidRPr="00E539BD" w:rsidRDefault="005D62AC" w:rsidP="007C1A19">
            <w:pPr>
              <w:pStyle w:val="NoSpacing"/>
              <w:ind w:left="258" w:hanging="258"/>
              <w:jc w:val="left"/>
              <w:rPr>
                <w:sz w:val="20"/>
                <w:szCs w:val="20"/>
              </w:rPr>
            </w:pPr>
            <w:r>
              <w:rPr>
                <w:sz w:val="20"/>
                <w:szCs w:val="20"/>
              </w:rPr>
              <w:t xml:space="preserve">[ </w:t>
            </w:r>
            <w:r w:rsidR="003E60E8">
              <w:rPr>
                <w:sz w:val="20"/>
                <w:szCs w:val="20"/>
              </w:rPr>
              <w:t xml:space="preserve"> ] An inter-agency information </w:t>
            </w:r>
            <w:r>
              <w:rPr>
                <w:sz w:val="20"/>
                <w:szCs w:val="20"/>
              </w:rPr>
              <w:t>management database tool s</w:t>
            </w:r>
            <w:r w:rsidR="003E60E8">
              <w:rPr>
                <w:sz w:val="20"/>
                <w:szCs w:val="20"/>
              </w:rPr>
              <w:t xml:space="preserve">pecifically </w:t>
            </w:r>
            <w:r>
              <w:rPr>
                <w:sz w:val="20"/>
                <w:szCs w:val="20"/>
              </w:rPr>
              <w:t>devel</w:t>
            </w:r>
            <w:r w:rsidR="003E60E8">
              <w:rPr>
                <w:sz w:val="20"/>
                <w:szCs w:val="20"/>
              </w:rPr>
              <w:t xml:space="preserve">oped for child protection case </w:t>
            </w:r>
            <w:r>
              <w:rPr>
                <w:sz w:val="20"/>
                <w:szCs w:val="20"/>
              </w:rPr>
              <w:t>management (e.g. CPIMS+</w:t>
            </w:r>
            <w:r w:rsidR="006227C0" w:rsidRPr="006227C0">
              <w:rPr>
                <w:sz w:val="20"/>
                <w:szCs w:val="20"/>
                <w:vertAlign w:val="superscript"/>
              </w:rPr>
              <w:fldChar w:fldCharType="begin"/>
            </w:r>
            <w:r w:rsidR="006227C0" w:rsidRPr="006227C0">
              <w:rPr>
                <w:sz w:val="20"/>
                <w:szCs w:val="20"/>
                <w:vertAlign w:val="superscript"/>
              </w:rPr>
              <w:instrText xml:space="preserve"> NOTEREF _Ref5892605 \h </w:instrText>
            </w:r>
            <w:r w:rsidR="006227C0">
              <w:rPr>
                <w:sz w:val="20"/>
                <w:szCs w:val="20"/>
                <w:vertAlign w:val="superscript"/>
              </w:rPr>
              <w:instrText xml:space="preserve"> \* MERGEFORMAT </w:instrText>
            </w:r>
            <w:r w:rsidR="006227C0" w:rsidRPr="006227C0">
              <w:rPr>
                <w:sz w:val="20"/>
                <w:szCs w:val="20"/>
                <w:vertAlign w:val="superscript"/>
              </w:rPr>
            </w:r>
            <w:r w:rsidR="006227C0" w:rsidRPr="006227C0">
              <w:rPr>
                <w:sz w:val="20"/>
                <w:szCs w:val="20"/>
                <w:vertAlign w:val="superscript"/>
              </w:rPr>
              <w:fldChar w:fldCharType="separate"/>
            </w:r>
            <w:r w:rsidR="006227C0" w:rsidRPr="006227C0">
              <w:rPr>
                <w:sz w:val="20"/>
                <w:szCs w:val="20"/>
                <w:vertAlign w:val="superscript"/>
              </w:rPr>
              <w:t>2</w:t>
            </w:r>
            <w:r w:rsidR="00FF69FC">
              <w:rPr>
                <w:sz w:val="20"/>
                <w:szCs w:val="20"/>
                <w:vertAlign w:val="superscript"/>
              </w:rPr>
              <w:t>8</w:t>
            </w:r>
            <w:r w:rsidR="006227C0" w:rsidRPr="006227C0">
              <w:rPr>
                <w:sz w:val="20"/>
                <w:szCs w:val="20"/>
                <w:vertAlign w:val="superscript"/>
              </w:rPr>
              <w:fldChar w:fldCharType="end"/>
            </w:r>
            <w:proofErr w:type="gramStart"/>
            <w:r w:rsidR="003E60E8">
              <w:rPr>
                <w:sz w:val="20"/>
                <w:szCs w:val="20"/>
              </w:rPr>
              <w:t>)  is</w:t>
            </w:r>
            <w:proofErr w:type="gramEnd"/>
            <w:r w:rsidR="003E60E8">
              <w:rPr>
                <w:sz w:val="20"/>
                <w:szCs w:val="20"/>
              </w:rPr>
              <w:t xml:space="preserve"> used </w:t>
            </w:r>
            <w:r>
              <w:rPr>
                <w:sz w:val="20"/>
                <w:szCs w:val="20"/>
              </w:rPr>
              <w:t>following a</w:t>
            </w:r>
            <w:r w:rsidR="003E60E8">
              <w:rPr>
                <w:sz w:val="20"/>
                <w:szCs w:val="20"/>
              </w:rPr>
              <w:t xml:space="preserve"> clear implementation strategy </w:t>
            </w:r>
            <w:r>
              <w:rPr>
                <w:sz w:val="20"/>
                <w:szCs w:val="20"/>
              </w:rPr>
              <w:t xml:space="preserve"> (in</w:t>
            </w:r>
            <w:r w:rsidR="007C1A19">
              <w:rPr>
                <w:sz w:val="20"/>
                <w:szCs w:val="20"/>
              </w:rPr>
              <w:t>cluding how to sustain it). C</w:t>
            </w:r>
            <w:r w:rsidR="00E01320">
              <w:rPr>
                <w:sz w:val="20"/>
                <w:szCs w:val="20"/>
              </w:rPr>
              <w:t>ase management staff and volunteers</w:t>
            </w:r>
            <w:r w:rsidR="00E01320" w:rsidRPr="007B010F">
              <w:rPr>
                <w:sz w:val="20"/>
                <w:szCs w:val="20"/>
              </w:rPr>
              <w:t xml:space="preserve"> </w:t>
            </w:r>
            <w:r>
              <w:rPr>
                <w:sz w:val="20"/>
                <w:szCs w:val="20"/>
              </w:rPr>
              <w:t>receive ongoing capacity building, supervision and coaching on this.</w:t>
            </w:r>
          </w:p>
        </w:tc>
      </w:tr>
      <w:tr w:rsidR="001A0F2F" w:rsidRPr="00E539BD" w:rsidTr="00673AED">
        <w:trPr>
          <w:cantSplit/>
        </w:trPr>
        <w:tc>
          <w:tcPr>
            <w:tcW w:w="4088" w:type="dxa"/>
            <w:tcBorders>
              <w:left w:val="nil"/>
              <w:bottom w:val="nil"/>
              <w:right w:val="nil"/>
            </w:tcBorders>
            <w:shd w:val="clear" w:color="auto" w:fill="auto"/>
          </w:tcPr>
          <w:p w:rsidR="001A0F2F" w:rsidRPr="00E539BD" w:rsidRDefault="001A0F2F" w:rsidP="00181ED3">
            <w:pPr>
              <w:pStyle w:val="NoSpacing"/>
              <w:jc w:val="left"/>
              <w:rPr>
                <w:sz w:val="20"/>
                <w:szCs w:val="20"/>
              </w:rPr>
            </w:pPr>
          </w:p>
        </w:tc>
        <w:tc>
          <w:tcPr>
            <w:tcW w:w="3852" w:type="dxa"/>
            <w:tcBorders>
              <w:left w:val="nil"/>
              <w:bottom w:val="nil"/>
              <w:right w:val="nil"/>
            </w:tcBorders>
            <w:shd w:val="clear" w:color="auto" w:fill="auto"/>
          </w:tcPr>
          <w:p w:rsidR="001A0F2F" w:rsidRDefault="001A0F2F" w:rsidP="00181ED3">
            <w:pPr>
              <w:pStyle w:val="NoSpacing"/>
              <w:jc w:val="left"/>
              <w:rPr>
                <w:sz w:val="20"/>
                <w:szCs w:val="20"/>
              </w:rPr>
            </w:pPr>
          </w:p>
          <w:p w:rsidR="00673AED" w:rsidRPr="00E539BD" w:rsidRDefault="00673AED" w:rsidP="00181ED3">
            <w:pPr>
              <w:pStyle w:val="NoSpacing"/>
              <w:jc w:val="left"/>
              <w:rPr>
                <w:sz w:val="20"/>
                <w:szCs w:val="20"/>
              </w:rPr>
            </w:pPr>
          </w:p>
        </w:tc>
        <w:tc>
          <w:tcPr>
            <w:tcW w:w="3853" w:type="dxa"/>
            <w:tcBorders>
              <w:left w:val="nil"/>
              <w:bottom w:val="nil"/>
              <w:right w:val="nil"/>
            </w:tcBorders>
            <w:shd w:val="clear" w:color="auto" w:fill="auto"/>
          </w:tcPr>
          <w:p w:rsidR="00673AED" w:rsidRPr="00E539BD" w:rsidRDefault="00673AED" w:rsidP="00181ED3">
            <w:pPr>
              <w:pStyle w:val="NoSpacing"/>
              <w:jc w:val="left"/>
              <w:rPr>
                <w:sz w:val="20"/>
                <w:szCs w:val="20"/>
              </w:rPr>
            </w:pPr>
          </w:p>
        </w:tc>
        <w:tc>
          <w:tcPr>
            <w:tcW w:w="3853" w:type="dxa"/>
            <w:tcBorders>
              <w:left w:val="nil"/>
              <w:bottom w:val="nil"/>
              <w:right w:val="nil"/>
            </w:tcBorders>
            <w:shd w:val="clear" w:color="auto" w:fill="auto"/>
          </w:tcPr>
          <w:p w:rsidR="001A0F2F" w:rsidRPr="00E539BD" w:rsidRDefault="001A0F2F" w:rsidP="00181ED3">
            <w:pPr>
              <w:pStyle w:val="NoSpacing"/>
              <w:jc w:val="left"/>
              <w:rPr>
                <w:sz w:val="20"/>
                <w:szCs w:val="20"/>
              </w:rPr>
            </w:pPr>
          </w:p>
        </w:tc>
      </w:tr>
      <w:tr w:rsidR="00D72D49" w:rsidRPr="00B636D2" w:rsidTr="00673AED">
        <w:trPr>
          <w:cantSplit/>
        </w:trPr>
        <w:tc>
          <w:tcPr>
            <w:tcW w:w="4088" w:type="dxa"/>
            <w:tcBorders>
              <w:top w:val="nil"/>
            </w:tcBorders>
            <w:shd w:val="clear" w:color="auto" w:fill="405D78"/>
            <w:vAlign w:val="center"/>
          </w:tcPr>
          <w:p w:rsidR="00D72D49" w:rsidRPr="00D72D49" w:rsidRDefault="00D72D49" w:rsidP="00D72D49">
            <w:pPr>
              <w:pStyle w:val="NoSpacing"/>
              <w:jc w:val="left"/>
              <w:rPr>
                <w:b/>
                <w:color w:val="FFFFFF" w:themeColor="background1"/>
                <w:szCs w:val="24"/>
              </w:rPr>
            </w:pPr>
            <w:r>
              <w:rPr>
                <w:b/>
                <w:color w:val="FFFFFF" w:themeColor="background1"/>
                <w:szCs w:val="24"/>
              </w:rPr>
              <w:t>8</w:t>
            </w:r>
            <w:r w:rsidRPr="00B636D2">
              <w:rPr>
                <w:b/>
                <w:color w:val="FFFFFF" w:themeColor="background1"/>
                <w:szCs w:val="24"/>
              </w:rPr>
              <w:t xml:space="preserve">. </w:t>
            </w:r>
            <w:r>
              <w:rPr>
                <w:b/>
                <w:color w:val="FFFFFF" w:themeColor="background1"/>
                <w:szCs w:val="24"/>
              </w:rPr>
              <w:t>MONITORING, EVALUATION, ACCOUNTABILITY AND LEARNING</w:t>
            </w:r>
          </w:p>
        </w:tc>
        <w:tc>
          <w:tcPr>
            <w:tcW w:w="3852" w:type="dxa"/>
            <w:tcBorders>
              <w:top w:val="nil"/>
            </w:tcBorders>
            <w:shd w:val="clear" w:color="auto" w:fill="405D78"/>
            <w:vAlign w:val="center"/>
          </w:tcPr>
          <w:p w:rsidR="00D72D49" w:rsidRPr="00B636D2" w:rsidRDefault="00D72D49" w:rsidP="00B508A2">
            <w:pPr>
              <w:pStyle w:val="NoSpacing"/>
              <w:rPr>
                <w:b/>
                <w:color w:val="FFFFFF" w:themeColor="background1"/>
                <w:szCs w:val="24"/>
              </w:rPr>
            </w:pPr>
            <w:r w:rsidRPr="00B636D2">
              <w:rPr>
                <w:b/>
                <w:color w:val="FFFFFF" w:themeColor="background1"/>
                <w:szCs w:val="24"/>
              </w:rPr>
              <w:t>ASSESSED LEVEL:</w:t>
            </w:r>
          </w:p>
          <w:p w:rsidR="00D72D49" w:rsidRPr="00B636D2" w:rsidRDefault="00D72D49" w:rsidP="00B508A2">
            <w:pPr>
              <w:pStyle w:val="NoSpacing"/>
              <w:rPr>
                <w:b/>
                <w:color w:val="FFFFFF" w:themeColor="background1"/>
                <w:szCs w:val="24"/>
              </w:rPr>
            </w:pP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Good practice</w:t>
            </w:r>
          </w:p>
          <w:p w:rsidR="008A0C95" w:rsidRPr="00B636D2" w:rsidRDefault="008A0C95" w:rsidP="008A0C95">
            <w:pPr>
              <w:pStyle w:val="NoSpacing"/>
              <w:rPr>
                <w:color w:val="FFFFFF" w:themeColor="background1"/>
                <w:sz w:val="22"/>
              </w:rPr>
            </w:pPr>
            <w:r w:rsidRPr="00B636D2">
              <w:rPr>
                <w:color w:val="FFFFFF" w:themeColor="background1"/>
                <w:sz w:val="22"/>
              </w:rPr>
              <w:t>[  ] Meets minimum levels</w:t>
            </w:r>
          </w:p>
          <w:p w:rsidR="008A0C95" w:rsidRPr="00B636D2" w:rsidRDefault="008A0C95" w:rsidP="008A0C95">
            <w:pPr>
              <w:pStyle w:val="NoSpacing"/>
              <w:rPr>
                <w:color w:val="FFFFFF" w:themeColor="background1"/>
                <w:sz w:val="22"/>
              </w:rPr>
            </w:pPr>
            <w:r w:rsidRPr="00B636D2">
              <w:rPr>
                <w:color w:val="FFFFFF" w:themeColor="background1"/>
                <w:sz w:val="22"/>
              </w:rPr>
              <w:t>[  ] Requires improvement</w:t>
            </w:r>
          </w:p>
          <w:p w:rsidR="008A0C95" w:rsidRPr="00B636D2" w:rsidRDefault="008A0C95" w:rsidP="008A0C95">
            <w:pPr>
              <w:pStyle w:val="NoSpacing"/>
              <w:rPr>
                <w:color w:val="FFFFFF" w:themeColor="background1"/>
                <w:sz w:val="22"/>
              </w:rPr>
            </w:pPr>
            <w:r w:rsidRPr="00B636D2">
              <w:rPr>
                <w:color w:val="FFFFFF" w:themeColor="background1"/>
                <w:sz w:val="22"/>
              </w:rPr>
              <w:t xml:space="preserve">[  ] </w:t>
            </w:r>
            <w:r>
              <w:rPr>
                <w:color w:val="FFFFFF" w:themeColor="background1"/>
                <w:sz w:val="22"/>
              </w:rPr>
              <w:t>Critical to address</w:t>
            </w:r>
          </w:p>
          <w:p w:rsidR="00D72D49" w:rsidRPr="00B636D2" w:rsidRDefault="00D72D49" w:rsidP="00B508A2">
            <w:pPr>
              <w:pStyle w:val="NoSpacing"/>
              <w:jc w:val="left"/>
              <w:rPr>
                <w:b/>
                <w:color w:val="FFFFFF" w:themeColor="background1"/>
                <w:szCs w:val="24"/>
              </w:rPr>
            </w:pPr>
          </w:p>
        </w:tc>
        <w:tc>
          <w:tcPr>
            <w:tcW w:w="7706" w:type="dxa"/>
            <w:gridSpan w:val="2"/>
            <w:tcBorders>
              <w:top w:val="nil"/>
              <w:bottom w:val="single" w:sz="4" w:space="0" w:color="auto"/>
            </w:tcBorders>
            <w:shd w:val="clear" w:color="auto" w:fill="405D78"/>
          </w:tcPr>
          <w:p w:rsidR="00D72D49" w:rsidRPr="00B636D2" w:rsidRDefault="00D72D49" w:rsidP="00B508A2">
            <w:pPr>
              <w:pStyle w:val="NoSpacing"/>
              <w:rPr>
                <w:b/>
                <w:color w:val="FFFFFF" w:themeColor="background1"/>
                <w:szCs w:val="24"/>
              </w:rPr>
            </w:pPr>
            <w:r w:rsidRPr="00B636D2">
              <w:rPr>
                <w:b/>
                <w:color w:val="FFFFFF" w:themeColor="background1"/>
                <w:szCs w:val="24"/>
              </w:rPr>
              <w:t>NOTES:</w:t>
            </w: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p w:rsidR="00D72D49" w:rsidRPr="00B636D2" w:rsidRDefault="00D72D49" w:rsidP="00B508A2">
            <w:pPr>
              <w:pStyle w:val="NoSpacing"/>
              <w:rPr>
                <w:b/>
                <w:color w:val="FFFFFF" w:themeColor="background1"/>
                <w:szCs w:val="24"/>
              </w:rPr>
            </w:pPr>
          </w:p>
        </w:tc>
      </w:tr>
      <w:tr w:rsidR="00763AD7" w:rsidRPr="00A335DC" w:rsidTr="00406F54">
        <w:trPr>
          <w:cantSplit/>
        </w:trPr>
        <w:tc>
          <w:tcPr>
            <w:tcW w:w="4088" w:type="dxa"/>
            <w:shd w:val="clear" w:color="auto" w:fill="FF9F9F"/>
          </w:tcPr>
          <w:p w:rsidR="00763AD7" w:rsidRPr="00A335DC" w:rsidRDefault="00763AD7" w:rsidP="00406F54">
            <w:pPr>
              <w:pStyle w:val="NoSpacing"/>
              <w:rPr>
                <w:b/>
                <w:szCs w:val="24"/>
              </w:rPr>
            </w:pPr>
            <w:r>
              <w:rPr>
                <w:b/>
                <w:szCs w:val="24"/>
              </w:rPr>
              <w:t>CRITICAL TO ADDRESS</w:t>
            </w:r>
          </w:p>
        </w:tc>
        <w:tc>
          <w:tcPr>
            <w:tcW w:w="3852" w:type="dxa"/>
            <w:shd w:val="clear" w:color="auto" w:fill="F7CAAC" w:themeFill="accent2" w:themeFillTint="66"/>
          </w:tcPr>
          <w:p w:rsidR="00763AD7" w:rsidRPr="00A335DC" w:rsidRDefault="00763AD7" w:rsidP="00406F54">
            <w:pPr>
              <w:pStyle w:val="NoSpacing"/>
              <w:rPr>
                <w:b/>
                <w:szCs w:val="24"/>
              </w:rPr>
            </w:pPr>
            <w:r>
              <w:rPr>
                <w:b/>
                <w:szCs w:val="24"/>
              </w:rPr>
              <w:t>REQUIR</w:t>
            </w:r>
            <w:r w:rsidRPr="0080285C">
              <w:rPr>
                <w:b/>
                <w:szCs w:val="24"/>
                <w:shd w:val="clear" w:color="auto" w:fill="F7CAAC" w:themeFill="accent2" w:themeFillTint="66"/>
              </w:rPr>
              <w:t>E</w:t>
            </w:r>
            <w:r>
              <w:rPr>
                <w:b/>
                <w:szCs w:val="24"/>
              </w:rPr>
              <w:t>S IMPROVEMENT</w:t>
            </w:r>
          </w:p>
        </w:tc>
        <w:tc>
          <w:tcPr>
            <w:tcW w:w="3853" w:type="dxa"/>
            <w:shd w:val="clear" w:color="auto" w:fill="C5E0B3" w:themeFill="accent6" w:themeFillTint="66"/>
          </w:tcPr>
          <w:p w:rsidR="00763AD7" w:rsidRPr="00A335DC" w:rsidRDefault="00763AD7" w:rsidP="00406F54">
            <w:pPr>
              <w:pStyle w:val="NoSpacing"/>
              <w:rPr>
                <w:b/>
                <w:szCs w:val="24"/>
              </w:rPr>
            </w:pPr>
            <w:r>
              <w:rPr>
                <w:b/>
                <w:szCs w:val="24"/>
              </w:rPr>
              <w:t>MEETS MINIMUM LEVELS</w:t>
            </w:r>
          </w:p>
        </w:tc>
        <w:tc>
          <w:tcPr>
            <w:tcW w:w="3853" w:type="dxa"/>
            <w:shd w:val="clear" w:color="auto" w:fill="BDD6EE" w:themeFill="accent1" w:themeFillTint="66"/>
          </w:tcPr>
          <w:p w:rsidR="00763AD7" w:rsidRPr="00A335DC" w:rsidRDefault="00763AD7" w:rsidP="00406F54">
            <w:pPr>
              <w:pStyle w:val="NoSpacing"/>
              <w:rPr>
                <w:b/>
                <w:szCs w:val="24"/>
              </w:rPr>
            </w:pPr>
            <w:r>
              <w:rPr>
                <w:b/>
                <w:szCs w:val="24"/>
              </w:rPr>
              <w:t>GOOD PRACTICE</w:t>
            </w:r>
          </w:p>
        </w:tc>
      </w:tr>
      <w:tr w:rsidR="008D3A6D" w:rsidRPr="00E539BD" w:rsidTr="006E7A07">
        <w:trPr>
          <w:cantSplit/>
        </w:trPr>
        <w:tc>
          <w:tcPr>
            <w:tcW w:w="4088" w:type="dxa"/>
            <w:shd w:val="clear" w:color="auto" w:fill="DAEEF3"/>
          </w:tcPr>
          <w:p w:rsidR="008D3A6D" w:rsidRPr="00E539BD" w:rsidRDefault="00021E3B" w:rsidP="00BE0E64">
            <w:pPr>
              <w:pStyle w:val="NoSpacing"/>
              <w:ind w:left="265" w:hanging="265"/>
              <w:jc w:val="left"/>
              <w:rPr>
                <w:sz w:val="20"/>
                <w:szCs w:val="20"/>
              </w:rPr>
            </w:pPr>
            <w:r>
              <w:rPr>
                <w:sz w:val="20"/>
                <w:szCs w:val="20"/>
              </w:rPr>
              <w:t>[  ] Performance indicators</w:t>
            </w:r>
            <w:bookmarkStart w:id="23" w:name="_Ref5895741"/>
            <w:r>
              <w:rPr>
                <w:rStyle w:val="FootnoteReference"/>
                <w:sz w:val="20"/>
                <w:szCs w:val="20"/>
              </w:rPr>
              <w:footnoteReference w:id="29"/>
            </w:r>
            <w:bookmarkEnd w:id="23"/>
            <w:r w:rsidR="003E60E8">
              <w:rPr>
                <w:sz w:val="20"/>
                <w:szCs w:val="20"/>
              </w:rPr>
              <w:t xml:space="preserve"> for child </w:t>
            </w:r>
            <w:r>
              <w:rPr>
                <w:sz w:val="20"/>
                <w:szCs w:val="20"/>
              </w:rPr>
              <w:t>protection</w:t>
            </w:r>
            <w:r w:rsidR="003E60E8">
              <w:rPr>
                <w:sz w:val="20"/>
                <w:szCs w:val="20"/>
              </w:rPr>
              <w:t xml:space="preserve"> case management have not been </w:t>
            </w:r>
            <w:r w:rsidR="00BE0E64">
              <w:rPr>
                <w:sz w:val="20"/>
                <w:szCs w:val="20"/>
              </w:rPr>
              <w:t>adopted</w:t>
            </w:r>
            <w:r>
              <w:rPr>
                <w:sz w:val="20"/>
                <w:szCs w:val="20"/>
              </w:rPr>
              <w:t>.</w:t>
            </w:r>
          </w:p>
        </w:tc>
        <w:tc>
          <w:tcPr>
            <w:tcW w:w="3852" w:type="dxa"/>
            <w:shd w:val="clear" w:color="auto" w:fill="DAEEF3"/>
          </w:tcPr>
          <w:p w:rsidR="008D3A6D" w:rsidRPr="00021E3B" w:rsidRDefault="00021E3B" w:rsidP="00BE0E64">
            <w:pPr>
              <w:pStyle w:val="NoSpacing"/>
              <w:ind w:left="251" w:hanging="251"/>
              <w:jc w:val="left"/>
              <w:rPr>
                <w:sz w:val="20"/>
                <w:szCs w:val="20"/>
              </w:rPr>
            </w:pPr>
            <w:r>
              <w:rPr>
                <w:sz w:val="20"/>
                <w:szCs w:val="20"/>
              </w:rPr>
              <w:t>[  ] Performance indicators</w:t>
            </w:r>
            <w:r w:rsidRPr="00021E3B">
              <w:rPr>
                <w:sz w:val="20"/>
                <w:szCs w:val="20"/>
                <w:vertAlign w:val="superscript"/>
              </w:rPr>
              <w:fldChar w:fldCharType="begin"/>
            </w:r>
            <w:r w:rsidRPr="00021E3B">
              <w:rPr>
                <w:sz w:val="20"/>
                <w:szCs w:val="20"/>
                <w:vertAlign w:val="superscript"/>
              </w:rPr>
              <w:instrText xml:space="preserve"> NOTEREF _Ref5895741 \h </w:instrText>
            </w:r>
            <w:r>
              <w:rPr>
                <w:sz w:val="20"/>
                <w:szCs w:val="20"/>
                <w:vertAlign w:val="superscript"/>
              </w:rPr>
              <w:instrText xml:space="preserve"> \* MERGEFORMAT </w:instrText>
            </w:r>
            <w:r w:rsidRPr="00021E3B">
              <w:rPr>
                <w:sz w:val="20"/>
                <w:szCs w:val="20"/>
                <w:vertAlign w:val="superscript"/>
              </w:rPr>
            </w:r>
            <w:r w:rsidRPr="00021E3B">
              <w:rPr>
                <w:sz w:val="20"/>
                <w:szCs w:val="20"/>
                <w:vertAlign w:val="superscript"/>
              </w:rPr>
              <w:fldChar w:fldCharType="separate"/>
            </w:r>
            <w:r w:rsidRPr="00021E3B">
              <w:rPr>
                <w:sz w:val="20"/>
                <w:szCs w:val="20"/>
                <w:vertAlign w:val="superscript"/>
              </w:rPr>
              <w:t>2</w:t>
            </w:r>
            <w:r w:rsidR="00FF69FC">
              <w:rPr>
                <w:sz w:val="20"/>
                <w:szCs w:val="20"/>
                <w:vertAlign w:val="superscript"/>
              </w:rPr>
              <w:t>9</w:t>
            </w:r>
            <w:r w:rsidRPr="00021E3B">
              <w:rPr>
                <w:sz w:val="20"/>
                <w:szCs w:val="20"/>
                <w:vertAlign w:val="superscript"/>
              </w:rPr>
              <w:fldChar w:fldCharType="end"/>
            </w:r>
            <w:r>
              <w:rPr>
                <w:sz w:val="20"/>
                <w:szCs w:val="20"/>
                <w:vertAlign w:val="superscript"/>
              </w:rPr>
              <w:t xml:space="preserve"> </w:t>
            </w:r>
            <w:r w:rsidR="003E60E8">
              <w:rPr>
                <w:sz w:val="20"/>
                <w:szCs w:val="20"/>
              </w:rPr>
              <w:t xml:space="preserve">have been </w:t>
            </w:r>
            <w:r w:rsidR="00BE0E64">
              <w:rPr>
                <w:sz w:val="20"/>
                <w:szCs w:val="20"/>
              </w:rPr>
              <w:t>adopted</w:t>
            </w:r>
            <w:r w:rsidR="003E60E8">
              <w:rPr>
                <w:sz w:val="20"/>
                <w:szCs w:val="20"/>
              </w:rPr>
              <w:t xml:space="preserve">, but data is not continuously </w:t>
            </w:r>
            <w:r>
              <w:rPr>
                <w:sz w:val="20"/>
                <w:szCs w:val="20"/>
              </w:rPr>
              <w:t>collected to feed into these indicators.</w:t>
            </w:r>
          </w:p>
        </w:tc>
        <w:tc>
          <w:tcPr>
            <w:tcW w:w="3853" w:type="dxa"/>
            <w:shd w:val="clear" w:color="auto" w:fill="DAEEF3"/>
          </w:tcPr>
          <w:p w:rsidR="008D3A6D" w:rsidRPr="00E539BD" w:rsidRDefault="00021E3B" w:rsidP="00BE0E64">
            <w:pPr>
              <w:pStyle w:val="NoSpacing"/>
              <w:ind w:left="262" w:hanging="262"/>
              <w:jc w:val="left"/>
              <w:rPr>
                <w:sz w:val="20"/>
                <w:szCs w:val="20"/>
              </w:rPr>
            </w:pPr>
            <w:r>
              <w:rPr>
                <w:sz w:val="20"/>
                <w:szCs w:val="20"/>
              </w:rPr>
              <w:t>[  ] Performance indicators</w:t>
            </w:r>
            <w:r w:rsidRPr="00021E3B">
              <w:rPr>
                <w:sz w:val="20"/>
                <w:szCs w:val="20"/>
                <w:vertAlign w:val="superscript"/>
              </w:rPr>
              <w:fldChar w:fldCharType="begin"/>
            </w:r>
            <w:r w:rsidRPr="00021E3B">
              <w:rPr>
                <w:sz w:val="20"/>
                <w:szCs w:val="20"/>
                <w:vertAlign w:val="superscript"/>
              </w:rPr>
              <w:instrText xml:space="preserve"> NOTEREF _Ref5895741 \h </w:instrText>
            </w:r>
            <w:r>
              <w:rPr>
                <w:sz w:val="20"/>
                <w:szCs w:val="20"/>
                <w:vertAlign w:val="superscript"/>
              </w:rPr>
              <w:instrText xml:space="preserve"> \* MERGEFORMAT </w:instrText>
            </w:r>
            <w:r w:rsidRPr="00021E3B">
              <w:rPr>
                <w:sz w:val="20"/>
                <w:szCs w:val="20"/>
                <w:vertAlign w:val="superscript"/>
              </w:rPr>
            </w:r>
            <w:r w:rsidRPr="00021E3B">
              <w:rPr>
                <w:sz w:val="20"/>
                <w:szCs w:val="20"/>
                <w:vertAlign w:val="superscript"/>
              </w:rPr>
              <w:fldChar w:fldCharType="separate"/>
            </w:r>
            <w:r w:rsidRPr="00021E3B">
              <w:rPr>
                <w:sz w:val="20"/>
                <w:szCs w:val="20"/>
                <w:vertAlign w:val="superscript"/>
              </w:rPr>
              <w:t>2</w:t>
            </w:r>
            <w:r w:rsidR="00FF69FC">
              <w:rPr>
                <w:sz w:val="20"/>
                <w:szCs w:val="20"/>
                <w:vertAlign w:val="superscript"/>
              </w:rPr>
              <w:t>9</w:t>
            </w:r>
            <w:r w:rsidRPr="00021E3B">
              <w:rPr>
                <w:sz w:val="20"/>
                <w:szCs w:val="20"/>
                <w:vertAlign w:val="superscript"/>
              </w:rPr>
              <w:fldChar w:fldCharType="end"/>
            </w:r>
            <w:r>
              <w:rPr>
                <w:sz w:val="20"/>
                <w:szCs w:val="20"/>
                <w:vertAlign w:val="superscript"/>
              </w:rPr>
              <w:t xml:space="preserve"> </w:t>
            </w:r>
            <w:r w:rsidR="003E60E8">
              <w:rPr>
                <w:sz w:val="20"/>
                <w:szCs w:val="20"/>
              </w:rPr>
              <w:t xml:space="preserve">have been </w:t>
            </w:r>
            <w:r w:rsidR="00BE0E64">
              <w:rPr>
                <w:sz w:val="20"/>
                <w:szCs w:val="20"/>
              </w:rPr>
              <w:t>adopted</w:t>
            </w:r>
            <w:r>
              <w:rPr>
                <w:sz w:val="20"/>
                <w:szCs w:val="20"/>
              </w:rPr>
              <w:t xml:space="preserve"> </w:t>
            </w:r>
            <w:r w:rsidR="00BE0E64">
              <w:rPr>
                <w:sz w:val="20"/>
                <w:szCs w:val="20"/>
              </w:rPr>
              <w:t xml:space="preserve">at the agency-level </w:t>
            </w:r>
            <w:r>
              <w:rPr>
                <w:sz w:val="20"/>
                <w:szCs w:val="20"/>
              </w:rPr>
              <w:t>and disaggregated data is continuousl</w:t>
            </w:r>
            <w:r w:rsidR="003E60E8">
              <w:rPr>
                <w:sz w:val="20"/>
                <w:szCs w:val="20"/>
              </w:rPr>
              <w:t xml:space="preserve">y collected to feed into these </w:t>
            </w:r>
            <w:r>
              <w:rPr>
                <w:sz w:val="20"/>
                <w:szCs w:val="20"/>
              </w:rPr>
              <w:t>indicators.</w:t>
            </w:r>
          </w:p>
        </w:tc>
        <w:tc>
          <w:tcPr>
            <w:tcW w:w="3853" w:type="dxa"/>
            <w:shd w:val="clear" w:color="auto" w:fill="DAEEF3"/>
          </w:tcPr>
          <w:p w:rsidR="008D3A6D" w:rsidRPr="00E539BD" w:rsidRDefault="00416E62" w:rsidP="00BE0E64">
            <w:pPr>
              <w:pStyle w:val="NoSpacing"/>
              <w:ind w:left="258" w:hanging="258"/>
              <w:jc w:val="left"/>
              <w:rPr>
                <w:sz w:val="20"/>
                <w:szCs w:val="20"/>
              </w:rPr>
            </w:pPr>
            <w:r>
              <w:rPr>
                <w:sz w:val="20"/>
                <w:szCs w:val="20"/>
              </w:rPr>
              <w:t>[  ] Performance indicators</w:t>
            </w:r>
            <w:r w:rsidRPr="00021E3B">
              <w:rPr>
                <w:sz w:val="20"/>
                <w:szCs w:val="20"/>
                <w:vertAlign w:val="superscript"/>
              </w:rPr>
              <w:fldChar w:fldCharType="begin"/>
            </w:r>
            <w:r w:rsidRPr="00021E3B">
              <w:rPr>
                <w:sz w:val="20"/>
                <w:szCs w:val="20"/>
                <w:vertAlign w:val="superscript"/>
              </w:rPr>
              <w:instrText xml:space="preserve"> NOTEREF _Ref5895741 \h </w:instrText>
            </w:r>
            <w:r>
              <w:rPr>
                <w:sz w:val="20"/>
                <w:szCs w:val="20"/>
                <w:vertAlign w:val="superscript"/>
              </w:rPr>
              <w:instrText xml:space="preserve"> \* MERGEFORMAT </w:instrText>
            </w:r>
            <w:r w:rsidRPr="00021E3B">
              <w:rPr>
                <w:sz w:val="20"/>
                <w:szCs w:val="20"/>
                <w:vertAlign w:val="superscript"/>
              </w:rPr>
            </w:r>
            <w:r w:rsidRPr="00021E3B">
              <w:rPr>
                <w:sz w:val="20"/>
                <w:szCs w:val="20"/>
                <w:vertAlign w:val="superscript"/>
              </w:rPr>
              <w:fldChar w:fldCharType="separate"/>
            </w:r>
            <w:r w:rsidRPr="00021E3B">
              <w:rPr>
                <w:sz w:val="20"/>
                <w:szCs w:val="20"/>
                <w:vertAlign w:val="superscript"/>
              </w:rPr>
              <w:t>2</w:t>
            </w:r>
            <w:r w:rsidR="00FF69FC">
              <w:rPr>
                <w:sz w:val="20"/>
                <w:szCs w:val="20"/>
                <w:vertAlign w:val="superscript"/>
              </w:rPr>
              <w:t>9</w:t>
            </w:r>
            <w:r w:rsidRPr="00021E3B">
              <w:rPr>
                <w:sz w:val="20"/>
                <w:szCs w:val="20"/>
                <w:vertAlign w:val="superscript"/>
              </w:rPr>
              <w:fldChar w:fldCharType="end"/>
            </w:r>
            <w:r>
              <w:rPr>
                <w:sz w:val="20"/>
                <w:szCs w:val="20"/>
                <w:vertAlign w:val="superscript"/>
              </w:rPr>
              <w:t xml:space="preserve"> </w:t>
            </w:r>
            <w:r w:rsidR="003E60E8">
              <w:rPr>
                <w:sz w:val="20"/>
                <w:szCs w:val="20"/>
              </w:rPr>
              <w:t xml:space="preserve">have been </w:t>
            </w:r>
            <w:r w:rsidR="00BE0E64">
              <w:rPr>
                <w:sz w:val="20"/>
                <w:szCs w:val="20"/>
              </w:rPr>
              <w:t xml:space="preserve">adopted </w:t>
            </w:r>
            <w:r w:rsidR="003E60E8">
              <w:rPr>
                <w:sz w:val="20"/>
                <w:szCs w:val="20"/>
              </w:rPr>
              <w:t xml:space="preserve">at the inter-agency level </w:t>
            </w:r>
            <w:r>
              <w:rPr>
                <w:sz w:val="20"/>
                <w:szCs w:val="20"/>
              </w:rPr>
              <w:t>and disa</w:t>
            </w:r>
            <w:r w:rsidR="003E60E8">
              <w:rPr>
                <w:sz w:val="20"/>
                <w:szCs w:val="20"/>
              </w:rPr>
              <w:t xml:space="preserve">ggregated data is continuously </w:t>
            </w:r>
            <w:r>
              <w:rPr>
                <w:sz w:val="20"/>
                <w:szCs w:val="20"/>
              </w:rPr>
              <w:t>collected to feed into these indicators.</w:t>
            </w:r>
          </w:p>
        </w:tc>
      </w:tr>
      <w:tr w:rsidR="009105DD" w:rsidRPr="00E539BD" w:rsidTr="002A6DEB">
        <w:trPr>
          <w:cantSplit/>
        </w:trPr>
        <w:tc>
          <w:tcPr>
            <w:tcW w:w="4088" w:type="dxa"/>
            <w:tcBorders>
              <w:bottom w:val="single" w:sz="4" w:space="0" w:color="auto"/>
            </w:tcBorders>
            <w:shd w:val="clear" w:color="auto" w:fill="A9BED1"/>
          </w:tcPr>
          <w:p w:rsidR="009105DD" w:rsidRDefault="009105DD" w:rsidP="002A6DEB">
            <w:pPr>
              <w:pStyle w:val="NoSpacing"/>
              <w:ind w:left="237" w:hanging="237"/>
              <w:jc w:val="left"/>
              <w:rPr>
                <w:sz w:val="20"/>
                <w:szCs w:val="20"/>
              </w:rPr>
            </w:pPr>
            <w:r>
              <w:rPr>
                <w:sz w:val="20"/>
                <w:szCs w:val="20"/>
              </w:rPr>
              <w:lastRenderedPageBreak/>
              <w:t xml:space="preserve">[  ] </w:t>
            </w:r>
            <w:r>
              <w:rPr>
                <w:rFonts w:ascii="Calibri" w:hAnsi="Calibri" w:cs="Calibri"/>
                <w:color w:val="222222"/>
                <w:sz w:val="20"/>
                <w:szCs w:val="20"/>
              </w:rPr>
              <w:t>Aggregate data on trends in child protection concerns and case management quality is not produced or analysed at all.</w:t>
            </w:r>
          </w:p>
        </w:tc>
        <w:tc>
          <w:tcPr>
            <w:tcW w:w="3852" w:type="dxa"/>
            <w:tcBorders>
              <w:bottom w:val="single" w:sz="4" w:space="0" w:color="auto"/>
            </w:tcBorders>
            <w:shd w:val="clear" w:color="auto" w:fill="A9BED1"/>
          </w:tcPr>
          <w:p w:rsidR="009105DD" w:rsidRDefault="009105DD" w:rsidP="002A6DEB">
            <w:pPr>
              <w:pStyle w:val="NoSpacing"/>
              <w:ind w:left="251" w:hanging="251"/>
              <w:jc w:val="left"/>
              <w:rPr>
                <w:sz w:val="20"/>
                <w:szCs w:val="20"/>
              </w:rPr>
            </w:pPr>
            <w:r>
              <w:rPr>
                <w:rFonts w:ascii="Calibri" w:hAnsi="Calibri" w:cs="Calibri"/>
                <w:color w:val="222222"/>
                <w:sz w:val="20"/>
                <w:szCs w:val="20"/>
              </w:rPr>
              <w:t>[  ] Aggregate data on trends in child protection concerns and case management quality is produced regularly. However, the findings are not used internally to improve programming.</w:t>
            </w:r>
          </w:p>
        </w:tc>
        <w:tc>
          <w:tcPr>
            <w:tcW w:w="3853" w:type="dxa"/>
            <w:tcBorders>
              <w:bottom w:val="single" w:sz="4" w:space="0" w:color="auto"/>
            </w:tcBorders>
            <w:shd w:val="clear" w:color="auto" w:fill="A9BED1"/>
          </w:tcPr>
          <w:p w:rsidR="009105DD" w:rsidRDefault="009105DD" w:rsidP="002A6DEB">
            <w:pPr>
              <w:pStyle w:val="NoSpacing"/>
              <w:ind w:left="262" w:hanging="262"/>
              <w:jc w:val="left"/>
              <w:rPr>
                <w:sz w:val="20"/>
                <w:szCs w:val="20"/>
              </w:rPr>
            </w:pPr>
            <w:r>
              <w:rPr>
                <w:rFonts w:ascii="Calibri" w:hAnsi="Calibri" w:cs="Calibri"/>
                <w:color w:val="222222"/>
                <w:sz w:val="20"/>
                <w:szCs w:val="20"/>
              </w:rPr>
              <w:t>[  ] Aggregate data on trends in child protection concerns and case management quality is produced regularly and used internally to improve programming.</w:t>
            </w:r>
          </w:p>
        </w:tc>
        <w:tc>
          <w:tcPr>
            <w:tcW w:w="3853" w:type="dxa"/>
            <w:tcBorders>
              <w:bottom w:val="single" w:sz="4" w:space="0" w:color="auto"/>
            </w:tcBorders>
            <w:shd w:val="clear" w:color="auto" w:fill="A9BED1"/>
          </w:tcPr>
          <w:p w:rsidR="009105DD" w:rsidRDefault="009105DD" w:rsidP="002A6DEB">
            <w:pPr>
              <w:pStyle w:val="NoSpacing"/>
              <w:ind w:left="258" w:hanging="258"/>
              <w:jc w:val="left"/>
              <w:rPr>
                <w:sz w:val="20"/>
                <w:szCs w:val="20"/>
              </w:rPr>
            </w:pPr>
            <w:r>
              <w:rPr>
                <w:rFonts w:ascii="Calibri" w:hAnsi="Calibri" w:cs="Calibri"/>
                <w:color w:val="222222"/>
                <w:sz w:val="20"/>
                <w:szCs w:val="20"/>
              </w:rPr>
              <w:t>[  ] Aggregate data on trends in child protection concerns and case management quality is produced regularly and shared and consolidated with data from other agencies for joint analysis according to agreed information sharing protocols. The joint data analysis products are used to inform and adapt programming and conduct advocacy where needed.</w:t>
            </w:r>
          </w:p>
        </w:tc>
      </w:tr>
      <w:tr w:rsidR="008D3A6D" w:rsidRPr="00E539BD" w:rsidTr="009105DD">
        <w:trPr>
          <w:cantSplit/>
        </w:trPr>
        <w:tc>
          <w:tcPr>
            <w:tcW w:w="4088" w:type="dxa"/>
            <w:shd w:val="clear" w:color="auto" w:fill="DAEEF3"/>
          </w:tcPr>
          <w:p w:rsidR="008D3A6D" w:rsidRPr="00E539BD" w:rsidRDefault="008F4A29" w:rsidP="004B47F8">
            <w:pPr>
              <w:pStyle w:val="NoSpacing"/>
              <w:ind w:left="265" w:hanging="265"/>
              <w:jc w:val="left"/>
              <w:rPr>
                <w:sz w:val="20"/>
                <w:szCs w:val="20"/>
              </w:rPr>
            </w:pPr>
            <w:r>
              <w:rPr>
                <w:sz w:val="20"/>
                <w:szCs w:val="20"/>
              </w:rPr>
              <w:t>[  ] There a</w:t>
            </w:r>
            <w:r w:rsidR="003E60E8">
              <w:rPr>
                <w:sz w:val="20"/>
                <w:szCs w:val="20"/>
              </w:rPr>
              <w:t xml:space="preserve">re no feedback, complaints and </w:t>
            </w:r>
            <w:r>
              <w:rPr>
                <w:sz w:val="20"/>
                <w:szCs w:val="20"/>
              </w:rPr>
              <w:t>resp</w:t>
            </w:r>
            <w:r w:rsidR="003E60E8">
              <w:rPr>
                <w:sz w:val="20"/>
                <w:szCs w:val="20"/>
              </w:rPr>
              <w:t xml:space="preserve">onse mechanisms and procedures </w:t>
            </w:r>
            <w:r>
              <w:rPr>
                <w:sz w:val="20"/>
                <w:szCs w:val="20"/>
              </w:rPr>
              <w:t>devel</w:t>
            </w:r>
            <w:r w:rsidR="003E60E8">
              <w:rPr>
                <w:sz w:val="20"/>
                <w:szCs w:val="20"/>
              </w:rPr>
              <w:t xml:space="preserve">oped for child protection case </w:t>
            </w:r>
            <w:r>
              <w:rPr>
                <w:sz w:val="20"/>
                <w:szCs w:val="20"/>
              </w:rPr>
              <w:t xml:space="preserve">management. </w:t>
            </w:r>
          </w:p>
        </w:tc>
        <w:tc>
          <w:tcPr>
            <w:tcW w:w="3852" w:type="dxa"/>
            <w:shd w:val="clear" w:color="auto" w:fill="DAEEF3"/>
          </w:tcPr>
          <w:p w:rsidR="008D3A6D" w:rsidRPr="00E539BD" w:rsidRDefault="008F4A29" w:rsidP="004B47F8">
            <w:pPr>
              <w:pStyle w:val="NoSpacing"/>
              <w:ind w:left="251" w:hanging="251"/>
              <w:jc w:val="left"/>
              <w:rPr>
                <w:sz w:val="20"/>
                <w:szCs w:val="20"/>
              </w:rPr>
            </w:pPr>
            <w:r>
              <w:rPr>
                <w:sz w:val="20"/>
                <w:szCs w:val="20"/>
              </w:rPr>
              <w:t>[  ] Feedback</w:t>
            </w:r>
            <w:r w:rsidR="00357E4D">
              <w:rPr>
                <w:sz w:val="20"/>
                <w:szCs w:val="20"/>
              </w:rPr>
              <w:t xml:space="preserve"> and/or complaints</w:t>
            </w:r>
            <w:r>
              <w:rPr>
                <w:sz w:val="20"/>
                <w:szCs w:val="20"/>
              </w:rPr>
              <w:t xml:space="preserve"> </w:t>
            </w:r>
            <w:r w:rsidR="003E60E8">
              <w:rPr>
                <w:sz w:val="20"/>
                <w:szCs w:val="20"/>
              </w:rPr>
              <w:t xml:space="preserve">mechanisms </w:t>
            </w:r>
            <w:r w:rsidR="00526B46">
              <w:rPr>
                <w:sz w:val="20"/>
                <w:szCs w:val="20"/>
              </w:rPr>
              <w:t>exist</w:t>
            </w:r>
            <w:r>
              <w:rPr>
                <w:sz w:val="20"/>
                <w:szCs w:val="20"/>
              </w:rPr>
              <w:t>, but there are no cle</w:t>
            </w:r>
            <w:r w:rsidR="00357E4D">
              <w:rPr>
                <w:sz w:val="20"/>
                <w:szCs w:val="20"/>
              </w:rPr>
              <w:t xml:space="preserve">ar and comprehensive </w:t>
            </w:r>
            <w:r w:rsidR="00526B46">
              <w:rPr>
                <w:sz w:val="20"/>
                <w:szCs w:val="20"/>
              </w:rPr>
              <w:t xml:space="preserve">response </w:t>
            </w:r>
            <w:r w:rsidR="00357E4D">
              <w:rPr>
                <w:sz w:val="20"/>
                <w:szCs w:val="20"/>
              </w:rPr>
              <w:t>procedures</w:t>
            </w:r>
            <w:r>
              <w:rPr>
                <w:sz w:val="20"/>
                <w:szCs w:val="20"/>
              </w:rPr>
              <w:t xml:space="preserve"> in place</w:t>
            </w:r>
            <w:r w:rsidR="003E60E8">
              <w:rPr>
                <w:sz w:val="20"/>
                <w:szCs w:val="20"/>
              </w:rPr>
              <w:t xml:space="preserve"> to follow-up on this. </w:t>
            </w:r>
            <w:r w:rsidR="00357E4D">
              <w:rPr>
                <w:sz w:val="20"/>
                <w:szCs w:val="20"/>
              </w:rPr>
              <w:t>In addit</w:t>
            </w:r>
            <w:r w:rsidR="003E60E8">
              <w:rPr>
                <w:sz w:val="20"/>
                <w:szCs w:val="20"/>
              </w:rPr>
              <w:t xml:space="preserve">ion, families, communities and </w:t>
            </w:r>
            <w:r w:rsidR="00357E4D">
              <w:rPr>
                <w:sz w:val="20"/>
                <w:szCs w:val="20"/>
              </w:rPr>
              <w:t>service-</w:t>
            </w:r>
            <w:r w:rsidR="003E60E8">
              <w:rPr>
                <w:sz w:val="20"/>
                <w:szCs w:val="20"/>
              </w:rPr>
              <w:t xml:space="preserve">providers are not pro-actively </w:t>
            </w:r>
            <w:r w:rsidR="00357E4D">
              <w:rPr>
                <w:sz w:val="20"/>
                <w:szCs w:val="20"/>
              </w:rPr>
              <w:t>m</w:t>
            </w:r>
            <w:r w:rsidR="003E60E8">
              <w:rPr>
                <w:sz w:val="20"/>
                <w:szCs w:val="20"/>
              </w:rPr>
              <w:t xml:space="preserve">ade aware about these feedback </w:t>
            </w:r>
            <w:r w:rsidR="00357E4D">
              <w:rPr>
                <w:sz w:val="20"/>
                <w:szCs w:val="20"/>
              </w:rPr>
              <w:t>and/or c</w:t>
            </w:r>
            <w:r w:rsidR="003E60E8">
              <w:rPr>
                <w:sz w:val="20"/>
                <w:szCs w:val="20"/>
              </w:rPr>
              <w:t xml:space="preserve">omplaints mechanisms for child </w:t>
            </w:r>
            <w:r w:rsidR="00357E4D">
              <w:rPr>
                <w:sz w:val="20"/>
                <w:szCs w:val="20"/>
              </w:rPr>
              <w:t>protection case management.</w:t>
            </w:r>
          </w:p>
        </w:tc>
        <w:tc>
          <w:tcPr>
            <w:tcW w:w="3853" w:type="dxa"/>
            <w:shd w:val="clear" w:color="auto" w:fill="DAEEF3"/>
          </w:tcPr>
          <w:p w:rsidR="00526B46" w:rsidRDefault="00526B46" w:rsidP="004B47F8">
            <w:pPr>
              <w:pStyle w:val="NoSpacing"/>
              <w:ind w:left="262" w:hanging="262"/>
              <w:jc w:val="left"/>
              <w:rPr>
                <w:sz w:val="20"/>
                <w:szCs w:val="20"/>
              </w:rPr>
            </w:pPr>
            <w:r>
              <w:rPr>
                <w:sz w:val="20"/>
                <w:szCs w:val="20"/>
              </w:rPr>
              <w:t xml:space="preserve">[  ] </w:t>
            </w:r>
            <w:r w:rsidR="003E60E8">
              <w:rPr>
                <w:sz w:val="20"/>
                <w:szCs w:val="20"/>
              </w:rPr>
              <w:t xml:space="preserve">Feedback and complaints on the </w:t>
            </w:r>
            <w:r>
              <w:rPr>
                <w:sz w:val="20"/>
                <w:szCs w:val="20"/>
              </w:rPr>
              <w:t>quality</w:t>
            </w:r>
            <w:r w:rsidR="003E60E8">
              <w:rPr>
                <w:sz w:val="20"/>
                <w:szCs w:val="20"/>
              </w:rPr>
              <w:t xml:space="preserve"> of case management services is </w:t>
            </w:r>
            <w:r>
              <w:rPr>
                <w:sz w:val="20"/>
                <w:szCs w:val="20"/>
              </w:rPr>
              <w:t>actively sou</w:t>
            </w:r>
            <w:r w:rsidR="003E60E8">
              <w:rPr>
                <w:sz w:val="20"/>
                <w:szCs w:val="20"/>
              </w:rPr>
              <w:t xml:space="preserve">ght from cases (i.e. children, </w:t>
            </w:r>
            <w:r>
              <w:rPr>
                <w:sz w:val="20"/>
                <w:szCs w:val="20"/>
              </w:rPr>
              <w:t>fam</w:t>
            </w:r>
            <w:r w:rsidR="003E60E8">
              <w:rPr>
                <w:sz w:val="20"/>
                <w:szCs w:val="20"/>
              </w:rPr>
              <w:t>ilies, communities and service-</w:t>
            </w:r>
            <w:r>
              <w:rPr>
                <w:sz w:val="20"/>
                <w:szCs w:val="20"/>
              </w:rPr>
              <w:t>provide</w:t>
            </w:r>
            <w:r w:rsidR="003E60E8">
              <w:rPr>
                <w:sz w:val="20"/>
                <w:szCs w:val="20"/>
              </w:rPr>
              <w:t xml:space="preserve">rs are pro-actively made aware </w:t>
            </w:r>
            <w:r>
              <w:rPr>
                <w:sz w:val="20"/>
                <w:szCs w:val="20"/>
              </w:rPr>
              <w:t>about t</w:t>
            </w:r>
            <w:r w:rsidR="003E60E8">
              <w:rPr>
                <w:sz w:val="20"/>
                <w:szCs w:val="20"/>
              </w:rPr>
              <w:t xml:space="preserve">he feedback, complaints and response mechanisms for child </w:t>
            </w:r>
            <w:r>
              <w:rPr>
                <w:sz w:val="20"/>
                <w:szCs w:val="20"/>
              </w:rPr>
              <w:t>protect</w:t>
            </w:r>
            <w:r w:rsidR="003E60E8">
              <w:rPr>
                <w:sz w:val="20"/>
                <w:szCs w:val="20"/>
              </w:rPr>
              <w:t xml:space="preserve">ion case management) and there </w:t>
            </w:r>
            <w:r>
              <w:rPr>
                <w:sz w:val="20"/>
                <w:szCs w:val="20"/>
              </w:rPr>
              <w:t>are cl</w:t>
            </w:r>
            <w:r w:rsidR="003E60E8">
              <w:rPr>
                <w:sz w:val="20"/>
                <w:szCs w:val="20"/>
              </w:rPr>
              <w:t xml:space="preserve">ear and comprehensive response </w:t>
            </w:r>
            <w:r>
              <w:rPr>
                <w:sz w:val="20"/>
                <w:szCs w:val="20"/>
              </w:rPr>
              <w:t>procedure</w:t>
            </w:r>
            <w:r w:rsidR="003E60E8">
              <w:rPr>
                <w:sz w:val="20"/>
                <w:szCs w:val="20"/>
              </w:rPr>
              <w:t xml:space="preserve">s in place in order to provide </w:t>
            </w:r>
            <w:r>
              <w:rPr>
                <w:sz w:val="20"/>
                <w:szCs w:val="20"/>
              </w:rPr>
              <w:t xml:space="preserve">timely and appropriate responses. </w:t>
            </w:r>
          </w:p>
          <w:p w:rsidR="008D3A6D" w:rsidRPr="00E539BD" w:rsidRDefault="008D3A6D" w:rsidP="00526B46">
            <w:pPr>
              <w:pStyle w:val="NoSpacing"/>
              <w:jc w:val="left"/>
              <w:rPr>
                <w:sz w:val="20"/>
                <w:szCs w:val="20"/>
              </w:rPr>
            </w:pPr>
          </w:p>
        </w:tc>
        <w:tc>
          <w:tcPr>
            <w:tcW w:w="3853" w:type="dxa"/>
            <w:shd w:val="clear" w:color="auto" w:fill="DAEEF3"/>
          </w:tcPr>
          <w:p w:rsidR="008D3A6D" w:rsidRPr="00E539BD" w:rsidRDefault="00526B46" w:rsidP="004B47F8">
            <w:pPr>
              <w:pStyle w:val="NoSpacing"/>
              <w:ind w:left="258" w:hanging="258"/>
              <w:jc w:val="left"/>
              <w:rPr>
                <w:sz w:val="20"/>
                <w:szCs w:val="20"/>
              </w:rPr>
            </w:pPr>
            <w:r>
              <w:rPr>
                <w:sz w:val="20"/>
                <w:szCs w:val="20"/>
              </w:rPr>
              <w:t xml:space="preserve">[  ] Feedback and complaints </w:t>
            </w:r>
            <w:r w:rsidR="003E60E8">
              <w:rPr>
                <w:sz w:val="20"/>
                <w:szCs w:val="20"/>
              </w:rPr>
              <w:t xml:space="preserve">mechanisms </w:t>
            </w:r>
            <w:r w:rsidR="00EB2267">
              <w:rPr>
                <w:sz w:val="20"/>
                <w:szCs w:val="20"/>
              </w:rPr>
              <w:t xml:space="preserve">are </w:t>
            </w:r>
            <w:r w:rsidR="003E60E8">
              <w:rPr>
                <w:sz w:val="20"/>
                <w:szCs w:val="20"/>
              </w:rPr>
              <w:t xml:space="preserve">developed in consultation with </w:t>
            </w:r>
            <w:r w:rsidR="00EB2267">
              <w:rPr>
                <w:sz w:val="20"/>
                <w:szCs w:val="20"/>
              </w:rPr>
              <w:t>child</w:t>
            </w:r>
            <w:r w:rsidR="003E60E8">
              <w:rPr>
                <w:sz w:val="20"/>
                <w:szCs w:val="20"/>
              </w:rPr>
              <w:t xml:space="preserve">ren, families and communities. </w:t>
            </w:r>
            <w:r w:rsidR="00EB2267">
              <w:rPr>
                <w:sz w:val="20"/>
                <w:szCs w:val="20"/>
              </w:rPr>
              <w:t xml:space="preserve">Feedback and complaints </w:t>
            </w:r>
            <w:r>
              <w:rPr>
                <w:sz w:val="20"/>
                <w:szCs w:val="20"/>
              </w:rPr>
              <w:t xml:space="preserve">on the quality </w:t>
            </w:r>
            <w:r w:rsidR="00EB2267">
              <w:rPr>
                <w:sz w:val="20"/>
                <w:szCs w:val="20"/>
              </w:rPr>
              <w:t xml:space="preserve">of case management services is </w:t>
            </w:r>
            <w:r>
              <w:rPr>
                <w:sz w:val="20"/>
                <w:szCs w:val="20"/>
              </w:rPr>
              <w:t xml:space="preserve">actively sought from cases (i.e. children, families, communities and service-providers are pro-actively made aware about the feedback, complaints and response mechanisms for child protection case management) and there are clear and comprehensive response procedures in place in order to provide timely and </w:t>
            </w:r>
            <w:r w:rsidR="003E60E8">
              <w:rPr>
                <w:sz w:val="20"/>
                <w:szCs w:val="20"/>
              </w:rPr>
              <w:t xml:space="preserve">appropriate responses. </w:t>
            </w:r>
            <w:r>
              <w:rPr>
                <w:sz w:val="20"/>
                <w:szCs w:val="20"/>
              </w:rPr>
              <w:t>In additio</w:t>
            </w:r>
            <w:r w:rsidR="003E60E8">
              <w:rPr>
                <w:sz w:val="20"/>
                <w:szCs w:val="20"/>
              </w:rPr>
              <w:t xml:space="preserve">n, feedback and complaints are </w:t>
            </w:r>
            <w:r>
              <w:rPr>
                <w:sz w:val="20"/>
                <w:szCs w:val="20"/>
              </w:rPr>
              <w:t xml:space="preserve">used </w:t>
            </w:r>
            <w:r w:rsidR="003E60E8">
              <w:rPr>
                <w:sz w:val="20"/>
                <w:szCs w:val="20"/>
              </w:rPr>
              <w:t xml:space="preserve">to generate learning which is </w:t>
            </w:r>
            <w:r>
              <w:rPr>
                <w:sz w:val="20"/>
                <w:szCs w:val="20"/>
              </w:rPr>
              <w:t>inco</w:t>
            </w:r>
            <w:r w:rsidR="003E60E8">
              <w:rPr>
                <w:sz w:val="20"/>
                <w:szCs w:val="20"/>
              </w:rPr>
              <w:t xml:space="preserve">rporated into the revised case </w:t>
            </w:r>
            <w:r>
              <w:rPr>
                <w:sz w:val="20"/>
                <w:szCs w:val="20"/>
              </w:rPr>
              <w:t>management procedures and practice.</w:t>
            </w:r>
          </w:p>
        </w:tc>
      </w:tr>
    </w:tbl>
    <w:p w:rsidR="00B508A2" w:rsidRDefault="00B508A2" w:rsidP="000C6D03"/>
    <w:sectPr w:rsidR="00B508A2" w:rsidSect="00F61EF1">
      <w:headerReference w:type="even" r:id="rId8"/>
      <w:headerReference w:type="default" r:id="rId9"/>
      <w:footerReference w:type="default" r:id="rId10"/>
      <w:headerReference w:type="first" r:id="rId11"/>
      <w:pgSz w:w="16838" w:h="11906" w:orient="landscape"/>
      <w:pgMar w:top="709" w:right="709" w:bottom="709"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D15" w:rsidRDefault="00ED2D15" w:rsidP="00F61EF1">
      <w:pPr>
        <w:spacing w:after="0" w:line="240" w:lineRule="auto"/>
      </w:pPr>
      <w:r>
        <w:separator/>
      </w:r>
    </w:p>
  </w:endnote>
  <w:endnote w:type="continuationSeparator" w:id="0">
    <w:p w:rsidR="00ED2D15" w:rsidRDefault="00ED2D15" w:rsidP="00F61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0979918"/>
      <w:docPartObj>
        <w:docPartGallery w:val="Page Numbers (Bottom of Page)"/>
        <w:docPartUnique/>
      </w:docPartObj>
    </w:sdtPr>
    <w:sdtEndPr/>
    <w:sdtContent>
      <w:p w:rsidR="00070518" w:rsidRDefault="00070518" w:rsidP="00A14137">
        <w:pPr>
          <w:pStyle w:val="Footer"/>
          <w:tabs>
            <w:tab w:val="left" w:pos="5095"/>
            <w:tab w:val="right" w:pos="15420"/>
          </w:tabs>
          <w:jc w:val="left"/>
        </w:pPr>
        <w:r>
          <w:tab/>
        </w:r>
        <w:r>
          <w:tab/>
        </w:r>
        <w:r>
          <w:tab/>
        </w:r>
        <w:r>
          <w:tab/>
        </w:r>
        <w:r>
          <w:fldChar w:fldCharType="begin"/>
        </w:r>
        <w:r>
          <w:instrText>PAGE   \* MERGEFORMAT</w:instrText>
        </w:r>
        <w:r>
          <w:fldChar w:fldCharType="separate"/>
        </w:r>
        <w:r w:rsidR="0012637B" w:rsidRPr="0012637B">
          <w:rPr>
            <w:noProof/>
            <w:lang w:val="nl-NL"/>
          </w:rPr>
          <w:t>20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D15" w:rsidRDefault="00ED2D15" w:rsidP="00F61EF1">
      <w:pPr>
        <w:spacing w:after="0" w:line="240" w:lineRule="auto"/>
      </w:pPr>
      <w:r>
        <w:separator/>
      </w:r>
    </w:p>
  </w:footnote>
  <w:footnote w:type="continuationSeparator" w:id="0">
    <w:p w:rsidR="00ED2D15" w:rsidRDefault="00ED2D15" w:rsidP="00F61EF1">
      <w:pPr>
        <w:spacing w:after="0" w:line="240" w:lineRule="auto"/>
      </w:pPr>
      <w:r>
        <w:continuationSeparator/>
      </w:r>
    </w:p>
  </w:footnote>
  <w:footnote w:id="1">
    <w:p w:rsidR="00070518" w:rsidRPr="00A63310" w:rsidRDefault="00070518">
      <w:pPr>
        <w:pStyle w:val="FootnoteText"/>
        <w:rPr>
          <w:sz w:val="16"/>
          <w:szCs w:val="16"/>
          <w:lang w:val="en-GB"/>
        </w:rPr>
      </w:pPr>
      <w:r w:rsidRPr="00A63310">
        <w:rPr>
          <w:rStyle w:val="FootnoteReference"/>
          <w:sz w:val="16"/>
          <w:szCs w:val="16"/>
        </w:rPr>
        <w:footnoteRef/>
      </w:r>
      <w:r w:rsidRPr="00A63310">
        <w:rPr>
          <w:sz w:val="16"/>
          <w:szCs w:val="16"/>
        </w:rPr>
        <w:t xml:space="preserve"> </w:t>
      </w:r>
      <w:r w:rsidRPr="00A63310">
        <w:rPr>
          <w:sz w:val="16"/>
          <w:szCs w:val="16"/>
          <w:lang w:val="en-GB"/>
        </w:rPr>
        <w:t xml:space="preserve">CPWG (2014): Inter-Agency Guidelines for Case Management and Child Protection, section 2. </w:t>
      </w:r>
    </w:p>
  </w:footnote>
  <w:footnote w:id="2">
    <w:p w:rsidR="00070518" w:rsidRPr="00A63310" w:rsidRDefault="00070518">
      <w:pPr>
        <w:pStyle w:val="FootnoteText"/>
        <w:rPr>
          <w:sz w:val="16"/>
          <w:szCs w:val="16"/>
        </w:rPr>
      </w:pPr>
      <w:r w:rsidRPr="00A63310">
        <w:rPr>
          <w:rStyle w:val="FootnoteReference"/>
          <w:sz w:val="16"/>
          <w:szCs w:val="16"/>
        </w:rPr>
        <w:footnoteRef/>
      </w:r>
      <w:r w:rsidRPr="00A63310">
        <w:rPr>
          <w:sz w:val="16"/>
          <w:szCs w:val="16"/>
        </w:rPr>
        <w:t xml:space="preserve"> </w:t>
      </w:r>
      <w:r w:rsidRPr="00A63310">
        <w:rPr>
          <w:sz w:val="16"/>
          <w:szCs w:val="16"/>
          <w:lang w:val="en-GB"/>
        </w:rPr>
        <w:t>See the Global Case Management Task Force: Template SOPs for Child Protection Case Management in Humanitarian Settings, p. 25.</w:t>
      </w:r>
    </w:p>
  </w:footnote>
  <w:footnote w:id="3">
    <w:p w:rsidR="00070518" w:rsidRPr="00A63310" w:rsidRDefault="00070518">
      <w:pPr>
        <w:pStyle w:val="FootnoteText"/>
        <w:rPr>
          <w:sz w:val="16"/>
          <w:szCs w:val="16"/>
        </w:rPr>
      </w:pPr>
      <w:r w:rsidRPr="00A63310">
        <w:rPr>
          <w:rStyle w:val="FootnoteReference"/>
          <w:sz w:val="16"/>
          <w:szCs w:val="16"/>
        </w:rPr>
        <w:footnoteRef/>
      </w:r>
      <w:r w:rsidRPr="00A63310">
        <w:rPr>
          <w:sz w:val="16"/>
          <w:szCs w:val="16"/>
        </w:rPr>
        <w:t xml:space="preserve"> </w:t>
      </w:r>
      <w:r w:rsidRPr="00A63310">
        <w:rPr>
          <w:sz w:val="16"/>
          <w:szCs w:val="16"/>
          <w:lang w:val="en-GB"/>
        </w:rPr>
        <w:t>See the Global Case Management Task Force: Template SOPs for Child Protection Case Management in Humanitarian Settings, p. 25.</w:t>
      </w:r>
    </w:p>
  </w:footnote>
  <w:footnote w:id="4">
    <w:p w:rsidR="00070518" w:rsidRPr="00A63310" w:rsidRDefault="00070518">
      <w:pPr>
        <w:pStyle w:val="FootnoteText"/>
        <w:rPr>
          <w:sz w:val="16"/>
          <w:szCs w:val="16"/>
        </w:rPr>
      </w:pPr>
      <w:r w:rsidRPr="00A63310">
        <w:rPr>
          <w:rStyle w:val="FootnoteReference"/>
          <w:sz w:val="16"/>
          <w:szCs w:val="16"/>
        </w:rPr>
        <w:footnoteRef/>
      </w:r>
      <w:r w:rsidRPr="00A63310">
        <w:rPr>
          <w:sz w:val="16"/>
          <w:szCs w:val="16"/>
        </w:rPr>
        <w:t xml:space="preserve"> </w:t>
      </w:r>
      <w:r w:rsidRPr="00A63310">
        <w:rPr>
          <w:sz w:val="16"/>
          <w:szCs w:val="16"/>
          <w:lang w:val="en-GB"/>
        </w:rPr>
        <w:t>See the Global Case Management Task Force: Template SOPs for Child Protection Case Management in Humanitarian Settings, p. 26.</w:t>
      </w:r>
    </w:p>
  </w:footnote>
  <w:footnote w:id="5">
    <w:p w:rsidR="00070518" w:rsidRPr="00A63310" w:rsidRDefault="00070518">
      <w:pPr>
        <w:pStyle w:val="FootnoteText"/>
        <w:rPr>
          <w:sz w:val="16"/>
          <w:szCs w:val="16"/>
        </w:rPr>
      </w:pPr>
      <w:r w:rsidRPr="00A63310">
        <w:rPr>
          <w:rStyle w:val="FootnoteReference"/>
          <w:sz w:val="16"/>
          <w:szCs w:val="16"/>
        </w:rPr>
        <w:footnoteRef/>
      </w:r>
      <w:r w:rsidRPr="00A63310">
        <w:rPr>
          <w:sz w:val="16"/>
          <w:szCs w:val="16"/>
        </w:rPr>
        <w:t xml:space="preserve"> </w:t>
      </w:r>
      <w:r w:rsidRPr="00A63310">
        <w:rPr>
          <w:sz w:val="16"/>
          <w:szCs w:val="16"/>
          <w:lang w:val="en-GB"/>
        </w:rPr>
        <w:t>See the Global Case Management Task Force: Template SOPs for Child Protection Case Management in Humanitarian Settings, p. 21.</w:t>
      </w:r>
    </w:p>
  </w:footnote>
  <w:footnote w:id="6">
    <w:p w:rsidR="00070518" w:rsidRPr="00A63310" w:rsidRDefault="00070518">
      <w:pPr>
        <w:pStyle w:val="FootnoteText"/>
        <w:rPr>
          <w:sz w:val="16"/>
          <w:szCs w:val="16"/>
        </w:rPr>
      </w:pPr>
      <w:r w:rsidRPr="00A63310">
        <w:rPr>
          <w:rStyle w:val="FootnoteReference"/>
          <w:sz w:val="16"/>
          <w:szCs w:val="16"/>
        </w:rPr>
        <w:footnoteRef/>
      </w:r>
      <w:r w:rsidRPr="00A63310">
        <w:rPr>
          <w:sz w:val="16"/>
          <w:szCs w:val="16"/>
        </w:rPr>
        <w:t xml:space="preserve"> </w:t>
      </w:r>
      <w:r w:rsidRPr="00A63310">
        <w:rPr>
          <w:sz w:val="16"/>
          <w:szCs w:val="16"/>
          <w:lang w:val="en-GB"/>
        </w:rPr>
        <w:t>See the Global Case Management Task Force: Template SOPs for Child Protection Case Management in Humanitarian Settings, p. 23.</w:t>
      </w:r>
    </w:p>
  </w:footnote>
  <w:footnote w:id="7">
    <w:p w:rsidR="00070518" w:rsidRPr="00A63310" w:rsidRDefault="00070518">
      <w:pPr>
        <w:pStyle w:val="FootnoteText"/>
        <w:rPr>
          <w:sz w:val="16"/>
          <w:szCs w:val="16"/>
        </w:rPr>
      </w:pPr>
      <w:r w:rsidRPr="00A63310">
        <w:rPr>
          <w:rStyle w:val="FootnoteReference"/>
          <w:sz w:val="16"/>
          <w:szCs w:val="16"/>
        </w:rPr>
        <w:footnoteRef/>
      </w:r>
      <w:r w:rsidRPr="00A63310">
        <w:rPr>
          <w:sz w:val="16"/>
          <w:szCs w:val="16"/>
        </w:rPr>
        <w:t xml:space="preserve"> </w:t>
      </w:r>
      <w:r w:rsidRPr="00A63310">
        <w:rPr>
          <w:sz w:val="16"/>
          <w:szCs w:val="16"/>
          <w:lang w:val="en-GB"/>
        </w:rPr>
        <w:t>See the Global Case Management Task Force: Template SOPs for Child Protection Case Management in Humanitarian Settings.</w:t>
      </w:r>
    </w:p>
  </w:footnote>
  <w:footnote w:id="8">
    <w:p w:rsidR="00070518" w:rsidRPr="00A63310" w:rsidRDefault="00070518">
      <w:pPr>
        <w:pStyle w:val="FootnoteText"/>
        <w:rPr>
          <w:sz w:val="16"/>
          <w:szCs w:val="16"/>
          <w:lang w:val="en-GB"/>
        </w:rPr>
      </w:pPr>
      <w:r w:rsidRPr="00A63310">
        <w:rPr>
          <w:rStyle w:val="FootnoteReference"/>
          <w:sz w:val="16"/>
          <w:szCs w:val="16"/>
          <w:lang w:val="en-GB"/>
        </w:rPr>
        <w:footnoteRef/>
      </w:r>
      <w:r w:rsidRPr="00A63310">
        <w:rPr>
          <w:sz w:val="16"/>
          <w:szCs w:val="16"/>
          <w:lang w:val="en-GB"/>
        </w:rPr>
        <w:t xml:space="preserve"> CPWG (2014): Inter-Agency Guidelines for Case Management and Child Protection, section 1.</w:t>
      </w:r>
    </w:p>
  </w:footnote>
  <w:footnote w:id="9">
    <w:p w:rsidR="00AB6D89" w:rsidRPr="00A63310" w:rsidRDefault="00AB6D89" w:rsidP="00AB6D89">
      <w:pPr>
        <w:pStyle w:val="FootnoteText"/>
        <w:rPr>
          <w:sz w:val="16"/>
          <w:szCs w:val="16"/>
        </w:rPr>
      </w:pPr>
      <w:r w:rsidRPr="00A63310">
        <w:rPr>
          <w:rStyle w:val="FootnoteReference"/>
          <w:sz w:val="16"/>
          <w:szCs w:val="16"/>
        </w:rPr>
        <w:footnoteRef/>
      </w:r>
      <w:r w:rsidRPr="00A63310">
        <w:rPr>
          <w:sz w:val="16"/>
          <w:szCs w:val="16"/>
        </w:rPr>
        <w:t xml:space="preserve"> </w:t>
      </w:r>
      <w:r w:rsidRPr="00A63310">
        <w:rPr>
          <w:sz w:val="16"/>
          <w:szCs w:val="16"/>
          <w:lang w:val="en-GB"/>
        </w:rPr>
        <w:t>See the Global Case Management Task Force: Template SOPs for Child Protection Case Management in Humanitarian Settings, p. 26.</w:t>
      </w:r>
    </w:p>
  </w:footnote>
  <w:footnote w:id="10">
    <w:p w:rsidR="00070518" w:rsidRPr="00041AAB" w:rsidRDefault="00070518">
      <w:pPr>
        <w:pStyle w:val="FootnoteText"/>
        <w:rPr>
          <w:sz w:val="16"/>
          <w:szCs w:val="16"/>
          <w:lang w:val="en-GB"/>
        </w:rPr>
      </w:pPr>
      <w:r w:rsidRPr="00041AAB">
        <w:rPr>
          <w:rStyle w:val="FootnoteReference"/>
          <w:sz w:val="16"/>
          <w:szCs w:val="16"/>
        </w:rPr>
        <w:footnoteRef/>
      </w:r>
      <w:r w:rsidRPr="00041AAB">
        <w:rPr>
          <w:sz w:val="16"/>
          <w:szCs w:val="16"/>
        </w:rPr>
        <w:t xml:space="preserve"> </w:t>
      </w:r>
      <w:r w:rsidRPr="00A63310">
        <w:rPr>
          <w:sz w:val="16"/>
          <w:szCs w:val="16"/>
          <w:lang w:val="en-GB"/>
        </w:rPr>
        <w:t>See the Global Case Management Task Force: Template SOPs for Child Protection Case Management in Humanitarian Settings, p. 23.</w:t>
      </w:r>
    </w:p>
  </w:footnote>
  <w:footnote w:id="11">
    <w:p w:rsidR="00070518" w:rsidRPr="00E53CFF" w:rsidRDefault="00070518">
      <w:pPr>
        <w:pStyle w:val="FootnoteText"/>
        <w:rPr>
          <w:sz w:val="16"/>
          <w:szCs w:val="16"/>
        </w:rPr>
      </w:pPr>
      <w:r w:rsidRPr="00E53CFF">
        <w:rPr>
          <w:rStyle w:val="FootnoteReference"/>
          <w:sz w:val="16"/>
          <w:szCs w:val="16"/>
        </w:rPr>
        <w:footnoteRef/>
      </w:r>
      <w:r w:rsidRPr="00E53CFF">
        <w:rPr>
          <w:sz w:val="16"/>
          <w:szCs w:val="16"/>
        </w:rPr>
        <w:t xml:space="preserve"> </w:t>
      </w:r>
      <w:r w:rsidRPr="00E53CFF">
        <w:rPr>
          <w:sz w:val="16"/>
          <w:szCs w:val="16"/>
          <w:lang w:val="en-GB"/>
        </w:rPr>
        <w:t>See the Global Case Management Task Force: Template SOPs for Child Protection Case Management in Humanitarian Settings, p. 25.</w:t>
      </w:r>
    </w:p>
  </w:footnote>
  <w:footnote w:id="12">
    <w:p w:rsidR="00070518" w:rsidRPr="00F17413" w:rsidRDefault="00070518">
      <w:pPr>
        <w:pStyle w:val="FootnoteText"/>
        <w:rPr>
          <w:sz w:val="16"/>
          <w:szCs w:val="16"/>
        </w:rPr>
      </w:pPr>
      <w:r w:rsidRPr="00F17413">
        <w:rPr>
          <w:rStyle w:val="FootnoteReference"/>
          <w:sz w:val="16"/>
          <w:szCs w:val="16"/>
        </w:rPr>
        <w:footnoteRef/>
      </w:r>
      <w:r w:rsidRPr="00F17413">
        <w:rPr>
          <w:sz w:val="16"/>
          <w:szCs w:val="16"/>
        </w:rPr>
        <w:t xml:space="preserve"> </w:t>
      </w:r>
      <w:r w:rsidRPr="00A63310">
        <w:rPr>
          <w:sz w:val="16"/>
          <w:szCs w:val="16"/>
          <w:lang w:val="en-GB"/>
        </w:rPr>
        <w:t>See the Global Case Management Task Force: Template SOPs for Child Protection Case Management in Humanitarian Settings, p. 26.</w:t>
      </w:r>
    </w:p>
  </w:footnote>
  <w:footnote w:id="13">
    <w:p w:rsidR="00FB3A28" w:rsidRPr="002A03D4" w:rsidRDefault="00FB3A28" w:rsidP="00FB3A28">
      <w:pPr>
        <w:pStyle w:val="FootnoteText"/>
        <w:rPr>
          <w:lang w:val="en-GB"/>
        </w:rPr>
      </w:pPr>
      <w:r w:rsidRPr="002A03D4">
        <w:rPr>
          <w:rStyle w:val="FootnoteReference"/>
          <w:sz w:val="16"/>
          <w:szCs w:val="16"/>
        </w:rPr>
        <w:footnoteRef/>
      </w:r>
      <w:r>
        <w:t xml:space="preserve"> </w:t>
      </w:r>
      <w:r w:rsidRPr="002A03D4">
        <w:rPr>
          <w:sz w:val="16"/>
          <w:szCs w:val="16"/>
          <w:lang w:val="en-GB"/>
        </w:rPr>
        <w:t xml:space="preserve">CPWG (2014): Inter-Agency Guidelines for Case Management and Child Protection, </w:t>
      </w:r>
      <w:r>
        <w:rPr>
          <w:sz w:val="16"/>
          <w:szCs w:val="16"/>
          <w:lang w:val="en-GB"/>
        </w:rPr>
        <w:t>p. 61-62.</w:t>
      </w:r>
    </w:p>
  </w:footnote>
  <w:footnote w:id="14">
    <w:p w:rsidR="00070518" w:rsidRPr="002A03D4" w:rsidRDefault="00070518">
      <w:pPr>
        <w:pStyle w:val="FootnoteText"/>
        <w:rPr>
          <w:sz w:val="16"/>
          <w:szCs w:val="16"/>
          <w:lang w:val="en-GB"/>
        </w:rPr>
      </w:pPr>
      <w:r w:rsidRPr="002A03D4">
        <w:rPr>
          <w:rStyle w:val="FootnoteReference"/>
          <w:sz w:val="16"/>
          <w:szCs w:val="16"/>
        </w:rPr>
        <w:footnoteRef/>
      </w:r>
      <w:r w:rsidRPr="002A03D4">
        <w:rPr>
          <w:sz w:val="16"/>
          <w:szCs w:val="16"/>
        </w:rPr>
        <w:t xml:space="preserve"> </w:t>
      </w:r>
      <w:r w:rsidRPr="002A03D4">
        <w:rPr>
          <w:sz w:val="16"/>
          <w:szCs w:val="16"/>
          <w:lang w:val="en-GB"/>
        </w:rPr>
        <w:t>CPWG (2014): Inter-Agency Guidelines for Case Management and Child Protection, section 1.</w:t>
      </w:r>
    </w:p>
  </w:footnote>
  <w:footnote w:id="15">
    <w:p w:rsidR="00070518" w:rsidRPr="0017429D" w:rsidRDefault="00070518">
      <w:pPr>
        <w:pStyle w:val="FootnoteText"/>
        <w:rPr>
          <w:sz w:val="16"/>
          <w:szCs w:val="16"/>
          <w:lang w:val="en-GB"/>
        </w:rPr>
      </w:pPr>
      <w:r w:rsidRPr="0017429D">
        <w:rPr>
          <w:rStyle w:val="FootnoteReference"/>
          <w:sz w:val="16"/>
          <w:szCs w:val="16"/>
        </w:rPr>
        <w:footnoteRef/>
      </w:r>
      <w:r w:rsidRPr="0017429D">
        <w:rPr>
          <w:sz w:val="16"/>
          <w:szCs w:val="16"/>
        </w:rPr>
        <w:t xml:space="preserve"> </w:t>
      </w:r>
      <w:r w:rsidRPr="0017429D">
        <w:rPr>
          <w:sz w:val="16"/>
          <w:szCs w:val="16"/>
          <w:lang w:val="en-GB"/>
        </w:rPr>
        <w:t>See the Global Case Management Task Force: Template SOPs for Child Protection Case Management in Humanitarian Settings, p. 26.</w:t>
      </w:r>
    </w:p>
  </w:footnote>
  <w:footnote w:id="16">
    <w:p w:rsidR="00070518" w:rsidRPr="00547AF1" w:rsidRDefault="00070518">
      <w:pPr>
        <w:pStyle w:val="FootnoteText"/>
        <w:rPr>
          <w:sz w:val="16"/>
          <w:szCs w:val="16"/>
          <w:lang w:val="en-GB"/>
        </w:rPr>
      </w:pPr>
      <w:r w:rsidRPr="00547AF1">
        <w:rPr>
          <w:rStyle w:val="FootnoteReference"/>
          <w:sz w:val="16"/>
          <w:szCs w:val="16"/>
        </w:rPr>
        <w:footnoteRef/>
      </w:r>
      <w:r w:rsidRPr="00547AF1">
        <w:rPr>
          <w:sz w:val="16"/>
          <w:szCs w:val="16"/>
        </w:rPr>
        <w:t xml:space="preserve"> </w:t>
      </w:r>
      <w:r>
        <w:rPr>
          <w:sz w:val="16"/>
          <w:szCs w:val="16"/>
          <w:lang w:val="en-GB"/>
        </w:rPr>
        <w:t>Including but not limited to: building upon existing case management services and programmes, linking to and coordinating with relevant government structures and other stakeholders in the system (including a national coordination mechanism), complying with the legal and policy framework in-context, building upon positive community practices for care and protection, using existing data, and building on national best practices and evidence.</w:t>
      </w:r>
    </w:p>
  </w:footnote>
  <w:footnote w:id="17">
    <w:p w:rsidR="00070518" w:rsidRPr="00FF69FC" w:rsidRDefault="00070518">
      <w:pPr>
        <w:pStyle w:val="FootnoteText"/>
        <w:rPr>
          <w:sz w:val="16"/>
          <w:szCs w:val="16"/>
        </w:rPr>
      </w:pPr>
      <w:r w:rsidRPr="00FF69FC">
        <w:rPr>
          <w:rStyle w:val="FootnoteReference"/>
          <w:sz w:val="16"/>
          <w:szCs w:val="16"/>
        </w:rPr>
        <w:footnoteRef/>
      </w:r>
      <w:r w:rsidRPr="00FF69FC">
        <w:rPr>
          <w:sz w:val="16"/>
          <w:szCs w:val="16"/>
        </w:rPr>
        <w:t xml:space="preserve"> </w:t>
      </w:r>
      <w:r w:rsidRPr="0017429D">
        <w:rPr>
          <w:sz w:val="16"/>
          <w:szCs w:val="16"/>
          <w:lang w:val="en-GB"/>
        </w:rPr>
        <w:t xml:space="preserve">See the Global Case Management Task Force: Template SOPs for Child Protection Case Management </w:t>
      </w:r>
      <w:r>
        <w:rPr>
          <w:sz w:val="16"/>
          <w:szCs w:val="16"/>
          <w:lang w:val="en-GB"/>
        </w:rPr>
        <w:t>in Humanitarian Settings, Annex C: Template Terms of Reference for Country-Level Child Protection Case Management Task Force.</w:t>
      </w:r>
    </w:p>
  </w:footnote>
  <w:footnote w:id="18">
    <w:p w:rsidR="00070518" w:rsidRPr="00B62673" w:rsidRDefault="00070518">
      <w:pPr>
        <w:pStyle w:val="FootnoteText"/>
        <w:rPr>
          <w:sz w:val="16"/>
          <w:szCs w:val="16"/>
          <w:lang w:val="en-GB"/>
        </w:rPr>
      </w:pPr>
      <w:r w:rsidRPr="00B62673">
        <w:rPr>
          <w:rStyle w:val="FootnoteReference"/>
          <w:sz w:val="16"/>
          <w:szCs w:val="16"/>
        </w:rPr>
        <w:footnoteRef/>
      </w:r>
      <w:r w:rsidRPr="00B62673">
        <w:rPr>
          <w:sz w:val="16"/>
          <w:szCs w:val="16"/>
        </w:rPr>
        <w:t xml:space="preserve"> </w:t>
      </w:r>
      <w:r>
        <w:rPr>
          <w:sz w:val="16"/>
          <w:szCs w:val="16"/>
        </w:rPr>
        <w:t>See the UNHCR (2018): Guidelines on Assessing and Determining the Best Interests of the Child (Provisional Release) for more examples.</w:t>
      </w:r>
    </w:p>
  </w:footnote>
  <w:footnote w:id="19">
    <w:p w:rsidR="00070518" w:rsidRPr="00236795" w:rsidRDefault="00070518">
      <w:pPr>
        <w:pStyle w:val="FootnoteText"/>
        <w:rPr>
          <w:sz w:val="16"/>
          <w:szCs w:val="16"/>
        </w:rPr>
      </w:pPr>
      <w:r w:rsidRPr="00236795">
        <w:rPr>
          <w:rStyle w:val="FootnoteReference"/>
          <w:sz w:val="16"/>
          <w:szCs w:val="16"/>
        </w:rPr>
        <w:footnoteRef/>
      </w:r>
      <w:r w:rsidRPr="00236795">
        <w:rPr>
          <w:sz w:val="16"/>
          <w:szCs w:val="16"/>
        </w:rPr>
        <w:t xml:space="preserve"> </w:t>
      </w:r>
      <w:r w:rsidRPr="0017429D">
        <w:rPr>
          <w:sz w:val="16"/>
          <w:szCs w:val="16"/>
          <w:lang w:val="en-GB"/>
        </w:rPr>
        <w:t xml:space="preserve">See the Global Case Management Task Force: Template SOPs for Child Protection Case Management in Humanitarian Settings, </w:t>
      </w:r>
      <w:r>
        <w:rPr>
          <w:sz w:val="16"/>
          <w:szCs w:val="16"/>
          <w:lang w:val="en-GB"/>
        </w:rPr>
        <w:t>Annex A and B: Sample Caseworker and Case Management Supervisor Job Description.</w:t>
      </w:r>
    </w:p>
  </w:footnote>
  <w:footnote w:id="20">
    <w:p w:rsidR="00070518" w:rsidRPr="00236795" w:rsidRDefault="00070518" w:rsidP="00236795">
      <w:pPr>
        <w:pStyle w:val="FootnoteText"/>
        <w:rPr>
          <w:sz w:val="16"/>
          <w:szCs w:val="16"/>
          <w:lang w:val="en-GB"/>
        </w:rPr>
      </w:pPr>
      <w:r w:rsidRPr="00236795">
        <w:rPr>
          <w:rStyle w:val="FootnoteReference"/>
          <w:sz w:val="16"/>
          <w:szCs w:val="16"/>
        </w:rPr>
        <w:footnoteRef/>
      </w:r>
      <w:r w:rsidRPr="00236795">
        <w:rPr>
          <w:sz w:val="16"/>
          <w:szCs w:val="16"/>
        </w:rPr>
        <w:t xml:space="preserve"> </w:t>
      </w:r>
      <w:r>
        <w:rPr>
          <w:sz w:val="16"/>
          <w:szCs w:val="16"/>
        </w:rPr>
        <w:t xml:space="preserve">See </w:t>
      </w:r>
      <w:r w:rsidRPr="002A03D4">
        <w:rPr>
          <w:sz w:val="16"/>
          <w:szCs w:val="16"/>
          <w:lang w:val="en-GB"/>
        </w:rPr>
        <w:t xml:space="preserve">CPWG (2014): Inter-Agency Guidelines for Case Management and Child Protection, </w:t>
      </w:r>
      <w:r>
        <w:rPr>
          <w:sz w:val="16"/>
          <w:szCs w:val="16"/>
          <w:lang w:val="en-GB"/>
        </w:rPr>
        <w:t>Annex 1: Competency and Skills Matrix for Case Management Staff.</w:t>
      </w:r>
    </w:p>
  </w:footnote>
  <w:footnote w:id="21">
    <w:p w:rsidR="00070518" w:rsidRPr="007127DD" w:rsidRDefault="00070518">
      <w:pPr>
        <w:pStyle w:val="FootnoteText"/>
        <w:rPr>
          <w:sz w:val="16"/>
          <w:szCs w:val="16"/>
          <w:lang w:val="en-GB"/>
        </w:rPr>
      </w:pPr>
      <w:r w:rsidRPr="007127DD">
        <w:rPr>
          <w:rStyle w:val="FootnoteReference"/>
          <w:sz w:val="16"/>
          <w:szCs w:val="16"/>
        </w:rPr>
        <w:footnoteRef/>
      </w:r>
      <w:r w:rsidRPr="007127DD">
        <w:rPr>
          <w:sz w:val="16"/>
          <w:szCs w:val="16"/>
        </w:rPr>
        <w:t xml:space="preserve"> </w:t>
      </w:r>
      <w:r>
        <w:rPr>
          <w:sz w:val="16"/>
          <w:szCs w:val="16"/>
        </w:rPr>
        <w:t xml:space="preserve">See </w:t>
      </w:r>
      <w:r w:rsidRPr="002A03D4">
        <w:rPr>
          <w:sz w:val="16"/>
          <w:szCs w:val="16"/>
          <w:lang w:val="en-GB"/>
        </w:rPr>
        <w:t xml:space="preserve">CPWG (2014): Inter-Agency Guidelines for Case Management and Child Protection, </w:t>
      </w:r>
      <w:r>
        <w:rPr>
          <w:sz w:val="16"/>
          <w:szCs w:val="16"/>
          <w:lang w:val="en-GB"/>
        </w:rPr>
        <w:t>p. 41-42.</w:t>
      </w:r>
    </w:p>
  </w:footnote>
  <w:footnote w:id="22">
    <w:p w:rsidR="00070518" w:rsidRPr="000412D5" w:rsidRDefault="00070518">
      <w:pPr>
        <w:pStyle w:val="FootnoteText"/>
        <w:rPr>
          <w:sz w:val="16"/>
          <w:szCs w:val="16"/>
          <w:lang w:val="en-GB"/>
        </w:rPr>
      </w:pPr>
      <w:r w:rsidRPr="000412D5">
        <w:rPr>
          <w:rStyle w:val="FootnoteReference"/>
          <w:sz w:val="16"/>
          <w:szCs w:val="16"/>
        </w:rPr>
        <w:footnoteRef/>
      </w:r>
      <w:r w:rsidRPr="000412D5">
        <w:rPr>
          <w:sz w:val="16"/>
          <w:szCs w:val="16"/>
        </w:rPr>
        <w:t xml:space="preserve"> </w:t>
      </w:r>
      <w:r>
        <w:rPr>
          <w:sz w:val="16"/>
          <w:szCs w:val="16"/>
        </w:rPr>
        <w:t xml:space="preserve">See the Global Case Management Task Force (2018): Child Protection Case Management Supervision and Coaching Training Package for capacity assessment tools. </w:t>
      </w:r>
    </w:p>
  </w:footnote>
  <w:footnote w:id="23">
    <w:p w:rsidR="00070518" w:rsidRPr="00490E00" w:rsidRDefault="00070518">
      <w:pPr>
        <w:pStyle w:val="FootnoteText"/>
        <w:rPr>
          <w:sz w:val="16"/>
          <w:szCs w:val="16"/>
          <w:lang w:val="en-GB"/>
        </w:rPr>
      </w:pPr>
      <w:r w:rsidRPr="00490E00">
        <w:rPr>
          <w:rStyle w:val="FootnoteReference"/>
          <w:sz w:val="16"/>
          <w:szCs w:val="16"/>
        </w:rPr>
        <w:footnoteRef/>
      </w:r>
      <w:r w:rsidRPr="00490E00">
        <w:rPr>
          <w:sz w:val="16"/>
          <w:szCs w:val="16"/>
        </w:rPr>
        <w:t xml:space="preserve"> </w:t>
      </w:r>
      <w:r>
        <w:rPr>
          <w:sz w:val="16"/>
          <w:szCs w:val="16"/>
        </w:rPr>
        <w:t>See the Global Case Management Task Force (2018): Child Protection Case Management Supervision and Coaching Training Package.</w:t>
      </w:r>
    </w:p>
  </w:footnote>
  <w:footnote w:id="24">
    <w:p w:rsidR="00070518" w:rsidRPr="004C06BA" w:rsidRDefault="00070518">
      <w:pPr>
        <w:pStyle w:val="FootnoteText"/>
        <w:rPr>
          <w:sz w:val="16"/>
          <w:szCs w:val="16"/>
          <w:lang w:val="en-GB"/>
        </w:rPr>
      </w:pPr>
      <w:r w:rsidRPr="004C06BA">
        <w:rPr>
          <w:rStyle w:val="FootnoteReference"/>
          <w:sz w:val="16"/>
          <w:szCs w:val="16"/>
        </w:rPr>
        <w:footnoteRef/>
      </w:r>
      <w:r w:rsidRPr="004C06BA">
        <w:rPr>
          <w:sz w:val="16"/>
          <w:szCs w:val="16"/>
        </w:rPr>
        <w:t xml:space="preserve"> </w:t>
      </w:r>
      <w:r>
        <w:rPr>
          <w:sz w:val="16"/>
          <w:szCs w:val="16"/>
        </w:rPr>
        <w:t>See the Global Case Management Task Force (2019): Standard Child Protection Case Management Forms in Humanitarian Settings.</w:t>
      </w:r>
    </w:p>
  </w:footnote>
  <w:footnote w:id="25">
    <w:p w:rsidR="00070518" w:rsidRPr="00CB44A6" w:rsidRDefault="00070518">
      <w:pPr>
        <w:pStyle w:val="FootnoteText"/>
        <w:rPr>
          <w:sz w:val="16"/>
          <w:szCs w:val="16"/>
        </w:rPr>
      </w:pPr>
      <w:r w:rsidRPr="00CB44A6">
        <w:rPr>
          <w:rStyle w:val="FootnoteReference"/>
          <w:sz w:val="16"/>
          <w:szCs w:val="16"/>
        </w:rPr>
        <w:footnoteRef/>
      </w:r>
      <w:r w:rsidRPr="00CB44A6">
        <w:rPr>
          <w:sz w:val="16"/>
          <w:szCs w:val="16"/>
        </w:rPr>
        <w:t xml:space="preserve"> </w:t>
      </w:r>
      <w:r>
        <w:rPr>
          <w:sz w:val="16"/>
          <w:szCs w:val="16"/>
        </w:rPr>
        <w:t>Request the Global Case Management Task Force for example tools.</w:t>
      </w:r>
    </w:p>
  </w:footnote>
  <w:footnote w:id="26">
    <w:p w:rsidR="00070518" w:rsidRPr="00CB44A6" w:rsidRDefault="00070518">
      <w:pPr>
        <w:pStyle w:val="FootnoteText"/>
        <w:rPr>
          <w:sz w:val="16"/>
          <w:szCs w:val="16"/>
          <w:lang w:val="en-GB"/>
        </w:rPr>
      </w:pPr>
      <w:r w:rsidRPr="00CB44A6">
        <w:rPr>
          <w:rStyle w:val="FootnoteReference"/>
          <w:sz w:val="16"/>
          <w:szCs w:val="16"/>
        </w:rPr>
        <w:footnoteRef/>
      </w:r>
      <w:r w:rsidRPr="00CB44A6">
        <w:rPr>
          <w:sz w:val="16"/>
          <w:szCs w:val="16"/>
        </w:rPr>
        <w:t xml:space="preserve"> </w:t>
      </w:r>
      <w:r>
        <w:rPr>
          <w:sz w:val="16"/>
          <w:szCs w:val="16"/>
        </w:rPr>
        <w:t>Request the Global Case Management Task Force for a template and example protocols.</w:t>
      </w:r>
    </w:p>
  </w:footnote>
  <w:footnote w:id="27">
    <w:p w:rsidR="00070518" w:rsidRPr="00CB44A6" w:rsidRDefault="00070518">
      <w:pPr>
        <w:pStyle w:val="FootnoteText"/>
        <w:rPr>
          <w:sz w:val="16"/>
          <w:szCs w:val="16"/>
          <w:lang w:val="en-GB"/>
        </w:rPr>
      </w:pPr>
      <w:r w:rsidRPr="00CB44A6">
        <w:rPr>
          <w:rStyle w:val="FootnoteReference"/>
          <w:sz w:val="16"/>
          <w:szCs w:val="16"/>
        </w:rPr>
        <w:footnoteRef/>
      </w:r>
      <w:r w:rsidRPr="00CB44A6">
        <w:rPr>
          <w:sz w:val="16"/>
          <w:szCs w:val="16"/>
        </w:rPr>
        <w:t xml:space="preserve"> </w:t>
      </w:r>
      <w:r>
        <w:rPr>
          <w:sz w:val="16"/>
          <w:szCs w:val="16"/>
        </w:rPr>
        <w:t>Request the Global Case Management Task Force for a template and example protocols.</w:t>
      </w:r>
    </w:p>
  </w:footnote>
  <w:footnote w:id="28">
    <w:p w:rsidR="00070518" w:rsidRPr="005D62AC" w:rsidRDefault="00070518">
      <w:pPr>
        <w:pStyle w:val="FootnoteText"/>
        <w:rPr>
          <w:sz w:val="16"/>
          <w:szCs w:val="16"/>
          <w:lang w:val="en-GB"/>
        </w:rPr>
      </w:pPr>
      <w:r w:rsidRPr="005D62AC">
        <w:rPr>
          <w:rStyle w:val="FootnoteReference"/>
          <w:sz w:val="16"/>
          <w:szCs w:val="16"/>
        </w:rPr>
        <w:footnoteRef/>
      </w:r>
      <w:r w:rsidRPr="005D62AC">
        <w:rPr>
          <w:sz w:val="16"/>
          <w:szCs w:val="16"/>
        </w:rPr>
        <w:t xml:space="preserve"> See </w:t>
      </w:r>
      <w:hyperlink r:id="rId1" w:history="1">
        <w:r w:rsidRPr="005D62AC">
          <w:rPr>
            <w:rStyle w:val="Hyperlink"/>
            <w:sz w:val="16"/>
            <w:szCs w:val="16"/>
          </w:rPr>
          <w:t>https://www.cpims.org/</w:t>
        </w:r>
      </w:hyperlink>
    </w:p>
  </w:footnote>
  <w:footnote w:id="29">
    <w:p w:rsidR="00070518" w:rsidRPr="00021E3B" w:rsidRDefault="00070518">
      <w:pPr>
        <w:pStyle w:val="FootnoteText"/>
        <w:rPr>
          <w:sz w:val="16"/>
          <w:szCs w:val="16"/>
          <w:lang w:val="en-GB"/>
        </w:rPr>
      </w:pPr>
      <w:r w:rsidRPr="00021E3B">
        <w:rPr>
          <w:rStyle w:val="FootnoteReference"/>
          <w:sz w:val="16"/>
          <w:szCs w:val="16"/>
        </w:rPr>
        <w:footnoteRef/>
      </w:r>
      <w:r w:rsidRPr="00021E3B">
        <w:rPr>
          <w:sz w:val="16"/>
          <w:szCs w:val="16"/>
        </w:rPr>
        <w:t xml:space="preserve"> </w:t>
      </w:r>
      <w:r>
        <w:rPr>
          <w:sz w:val="16"/>
          <w:szCs w:val="16"/>
        </w:rPr>
        <w:t>See the Global Case Management Task Force Standard Minimum Indicators.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242" w:rsidRDefault="00ED2D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96703" o:spid="_x0000_s2050" type="#_x0000_t136" style="position:absolute;left:0;text-align:left;margin-left:0;margin-top:0;width:616.15pt;height:123.2pt;rotation:315;z-index:-251653120;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242" w:rsidRPr="00E46242" w:rsidRDefault="00ED2D15" w:rsidP="00E46242">
    <w:pPr>
      <w:spacing w:after="300" w:line="240" w:lineRule="auto"/>
      <w:contextualSpacing/>
      <w:jc w:val="center"/>
      <w:rPr>
        <w:rFonts w:ascii="Calibri Light" w:eastAsia="Times New Roman" w:hAnsi="Calibri Light" w:cs="Times New Roman"/>
        <w:color w:val="C00000"/>
        <w:spacing w:val="5"/>
        <w:kern w:val="28"/>
        <w:szCs w:val="40"/>
        <w:lang w:val="en-G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96704" o:spid="_x0000_s2051" type="#_x0000_t136" style="position:absolute;left:0;text-align:left;margin-left:0;margin-top:0;width:616.15pt;height:123.2pt;rotation:315;z-index:-251651072;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r w:rsidR="00E46242" w:rsidRPr="00E46242">
      <w:rPr>
        <w:rFonts w:ascii="Calibri Light" w:eastAsia="Times New Roman" w:hAnsi="Calibri Light" w:cs="Times New Roman"/>
        <w:color w:val="C00000"/>
        <w:spacing w:val="5"/>
        <w:kern w:val="28"/>
        <w:szCs w:val="40"/>
        <w:lang w:val="en-GB"/>
      </w:rPr>
      <w:t>[FIELD TEST VERSION]</w:t>
    </w:r>
  </w:p>
  <w:p w:rsidR="00070518" w:rsidRDefault="00070518">
    <w:pPr>
      <w:pStyle w:val="Header"/>
    </w:pPr>
    <w:r w:rsidRPr="003B4E91">
      <w:rPr>
        <w:rStyle w:val="Heading6Char"/>
        <w:noProof/>
      </w:rPr>
      <w:drawing>
        <wp:anchor distT="0" distB="0" distL="114300" distR="114300" simplePos="0" relativeHeight="251659264" behindDoc="1" locked="0" layoutInCell="1" allowOverlap="1" wp14:anchorId="54DD964C" wp14:editId="53DBBDB2">
          <wp:simplePos x="0" y="0"/>
          <wp:positionH relativeFrom="column">
            <wp:posOffset>8404225</wp:posOffset>
          </wp:positionH>
          <wp:positionV relativeFrom="paragraph">
            <wp:posOffset>-313055</wp:posOffset>
          </wp:positionV>
          <wp:extent cx="1386840" cy="383531"/>
          <wp:effectExtent l="0" t="0" r="3810" b="0"/>
          <wp:wrapNone/>
          <wp:docPr id="11" name="officeArt object" descr="The Alliance Logo.png"/>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6840" cy="383531"/>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242" w:rsidRDefault="00ED2D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96702" o:spid="_x0000_s2049" type="#_x0000_t136" style="position:absolute;left:0;text-align:left;margin-left:0;margin-top:0;width:616.15pt;height:123.2pt;rotation:315;z-index:-251655168;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C2BC4"/>
    <w:multiLevelType w:val="hybridMultilevel"/>
    <w:tmpl w:val="3B6C1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042E7D"/>
    <w:multiLevelType w:val="hybridMultilevel"/>
    <w:tmpl w:val="7FFA0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F56B4C"/>
    <w:multiLevelType w:val="hybridMultilevel"/>
    <w:tmpl w:val="23B8C84C"/>
    <w:lvl w:ilvl="0" w:tplc="7F72AAF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5B5"/>
    <w:rsid w:val="000029B4"/>
    <w:rsid w:val="00004BC4"/>
    <w:rsid w:val="000062AE"/>
    <w:rsid w:val="0001072B"/>
    <w:rsid w:val="00021E3B"/>
    <w:rsid w:val="00024951"/>
    <w:rsid w:val="000410CD"/>
    <w:rsid w:val="000412D5"/>
    <w:rsid w:val="00041AAB"/>
    <w:rsid w:val="00054EEF"/>
    <w:rsid w:val="00070518"/>
    <w:rsid w:val="00072CF7"/>
    <w:rsid w:val="00073EA5"/>
    <w:rsid w:val="00076867"/>
    <w:rsid w:val="00077E53"/>
    <w:rsid w:val="00084344"/>
    <w:rsid w:val="000A3F10"/>
    <w:rsid w:val="000A49C6"/>
    <w:rsid w:val="000C6D03"/>
    <w:rsid w:val="000D7A6C"/>
    <w:rsid w:val="000E21CE"/>
    <w:rsid w:val="000E67E0"/>
    <w:rsid w:val="00104B90"/>
    <w:rsid w:val="001062A2"/>
    <w:rsid w:val="001077D4"/>
    <w:rsid w:val="0012637B"/>
    <w:rsid w:val="00132411"/>
    <w:rsid w:val="00134CCD"/>
    <w:rsid w:val="00140047"/>
    <w:rsid w:val="00140A3F"/>
    <w:rsid w:val="0014317D"/>
    <w:rsid w:val="00165948"/>
    <w:rsid w:val="001732AF"/>
    <w:rsid w:val="0017429D"/>
    <w:rsid w:val="00181ED3"/>
    <w:rsid w:val="00182B50"/>
    <w:rsid w:val="00185C3D"/>
    <w:rsid w:val="00190629"/>
    <w:rsid w:val="001A0F2F"/>
    <w:rsid w:val="001D3448"/>
    <w:rsid w:val="001D4718"/>
    <w:rsid w:val="001E4A7F"/>
    <w:rsid w:val="00205A3C"/>
    <w:rsid w:val="00213A24"/>
    <w:rsid w:val="00216E28"/>
    <w:rsid w:val="00236795"/>
    <w:rsid w:val="00250677"/>
    <w:rsid w:val="00265A9D"/>
    <w:rsid w:val="00285970"/>
    <w:rsid w:val="002873AF"/>
    <w:rsid w:val="002970EF"/>
    <w:rsid w:val="002A03D4"/>
    <w:rsid w:val="002A758A"/>
    <w:rsid w:val="002B5053"/>
    <w:rsid w:val="002C302F"/>
    <w:rsid w:val="002C3578"/>
    <w:rsid w:val="002C54DD"/>
    <w:rsid w:val="002C643E"/>
    <w:rsid w:val="002D7907"/>
    <w:rsid w:val="002E3C8C"/>
    <w:rsid w:val="00311CEE"/>
    <w:rsid w:val="00327659"/>
    <w:rsid w:val="003347B0"/>
    <w:rsid w:val="003568ED"/>
    <w:rsid w:val="00357E4D"/>
    <w:rsid w:val="00363B3C"/>
    <w:rsid w:val="00365FEF"/>
    <w:rsid w:val="003711A2"/>
    <w:rsid w:val="003740A3"/>
    <w:rsid w:val="003D0E80"/>
    <w:rsid w:val="003D134C"/>
    <w:rsid w:val="003E60E8"/>
    <w:rsid w:val="003F0081"/>
    <w:rsid w:val="0040003E"/>
    <w:rsid w:val="00406F54"/>
    <w:rsid w:val="00416E62"/>
    <w:rsid w:val="004425B5"/>
    <w:rsid w:val="004638EB"/>
    <w:rsid w:val="00463BEE"/>
    <w:rsid w:val="00466767"/>
    <w:rsid w:val="00466DF2"/>
    <w:rsid w:val="004826B7"/>
    <w:rsid w:val="00490E00"/>
    <w:rsid w:val="004B418C"/>
    <w:rsid w:val="004B47F8"/>
    <w:rsid w:val="004B575E"/>
    <w:rsid w:val="004B6F5E"/>
    <w:rsid w:val="004C06BA"/>
    <w:rsid w:val="004C0F37"/>
    <w:rsid w:val="004C15C5"/>
    <w:rsid w:val="004C4A45"/>
    <w:rsid w:val="004D5AAD"/>
    <w:rsid w:val="004E3705"/>
    <w:rsid w:val="004E3FBD"/>
    <w:rsid w:val="004F4C12"/>
    <w:rsid w:val="005005C2"/>
    <w:rsid w:val="00500A54"/>
    <w:rsid w:val="005106A7"/>
    <w:rsid w:val="00526B46"/>
    <w:rsid w:val="00537CBD"/>
    <w:rsid w:val="00547AF1"/>
    <w:rsid w:val="005538CD"/>
    <w:rsid w:val="005764E7"/>
    <w:rsid w:val="00583658"/>
    <w:rsid w:val="005847AE"/>
    <w:rsid w:val="005B4715"/>
    <w:rsid w:val="005B5FB4"/>
    <w:rsid w:val="005C4D17"/>
    <w:rsid w:val="005D62AC"/>
    <w:rsid w:val="005F5CCC"/>
    <w:rsid w:val="0060018D"/>
    <w:rsid w:val="0061608E"/>
    <w:rsid w:val="006227C0"/>
    <w:rsid w:val="0063179D"/>
    <w:rsid w:val="00633A99"/>
    <w:rsid w:val="00645393"/>
    <w:rsid w:val="00661940"/>
    <w:rsid w:val="00673AED"/>
    <w:rsid w:val="00674033"/>
    <w:rsid w:val="00685663"/>
    <w:rsid w:val="00690F62"/>
    <w:rsid w:val="006C5653"/>
    <w:rsid w:val="006C6DE4"/>
    <w:rsid w:val="006D3B50"/>
    <w:rsid w:val="006D519C"/>
    <w:rsid w:val="006D7BFA"/>
    <w:rsid w:val="006E7668"/>
    <w:rsid w:val="006E7A07"/>
    <w:rsid w:val="006F6E34"/>
    <w:rsid w:val="006F7058"/>
    <w:rsid w:val="007125A4"/>
    <w:rsid w:val="007127DD"/>
    <w:rsid w:val="00720F0F"/>
    <w:rsid w:val="007338AA"/>
    <w:rsid w:val="007569F3"/>
    <w:rsid w:val="00763AD7"/>
    <w:rsid w:val="007B010F"/>
    <w:rsid w:val="007B300C"/>
    <w:rsid w:val="007B5010"/>
    <w:rsid w:val="007C1A19"/>
    <w:rsid w:val="007C4DF2"/>
    <w:rsid w:val="007D0F2F"/>
    <w:rsid w:val="007D2F53"/>
    <w:rsid w:val="007D43C4"/>
    <w:rsid w:val="007D793A"/>
    <w:rsid w:val="007E3B15"/>
    <w:rsid w:val="007E4DE9"/>
    <w:rsid w:val="00801965"/>
    <w:rsid w:val="0080285C"/>
    <w:rsid w:val="00807187"/>
    <w:rsid w:val="008318F8"/>
    <w:rsid w:val="008324BA"/>
    <w:rsid w:val="00833835"/>
    <w:rsid w:val="00837301"/>
    <w:rsid w:val="008406DB"/>
    <w:rsid w:val="00856273"/>
    <w:rsid w:val="00864804"/>
    <w:rsid w:val="00880D31"/>
    <w:rsid w:val="008A0C95"/>
    <w:rsid w:val="008A48B9"/>
    <w:rsid w:val="008A7320"/>
    <w:rsid w:val="008B6480"/>
    <w:rsid w:val="008B6A6C"/>
    <w:rsid w:val="008C3CA2"/>
    <w:rsid w:val="008D3A6D"/>
    <w:rsid w:val="008E0FE8"/>
    <w:rsid w:val="008F4A29"/>
    <w:rsid w:val="008F4D31"/>
    <w:rsid w:val="0090305F"/>
    <w:rsid w:val="00906445"/>
    <w:rsid w:val="00906B68"/>
    <w:rsid w:val="009105DD"/>
    <w:rsid w:val="0091386A"/>
    <w:rsid w:val="00917E52"/>
    <w:rsid w:val="00926B9E"/>
    <w:rsid w:val="0096090F"/>
    <w:rsid w:val="00966B10"/>
    <w:rsid w:val="00975572"/>
    <w:rsid w:val="009810ED"/>
    <w:rsid w:val="00995E73"/>
    <w:rsid w:val="009A1E34"/>
    <w:rsid w:val="009A6C01"/>
    <w:rsid w:val="009B0ED0"/>
    <w:rsid w:val="009B2F4C"/>
    <w:rsid w:val="009B7D80"/>
    <w:rsid w:val="009C071D"/>
    <w:rsid w:val="009E257B"/>
    <w:rsid w:val="009E44BC"/>
    <w:rsid w:val="009F1E5D"/>
    <w:rsid w:val="009F389E"/>
    <w:rsid w:val="009F600B"/>
    <w:rsid w:val="00A020F4"/>
    <w:rsid w:val="00A14137"/>
    <w:rsid w:val="00A335DC"/>
    <w:rsid w:val="00A63310"/>
    <w:rsid w:val="00A642F8"/>
    <w:rsid w:val="00AA46A1"/>
    <w:rsid w:val="00AB1D3B"/>
    <w:rsid w:val="00AB6D89"/>
    <w:rsid w:val="00AC1325"/>
    <w:rsid w:val="00AD2BA1"/>
    <w:rsid w:val="00AE3FD7"/>
    <w:rsid w:val="00AF4A63"/>
    <w:rsid w:val="00B065CF"/>
    <w:rsid w:val="00B1287E"/>
    <w:rsid w:val="00B13EFB"/>
    <w:rsid w:val="00B20F35"/>
    <w:rsid w:val="00B23FCE"/>
    <w:rsid w:val="00B33988"/>
    <w:rsid w:val="00B3547C"/>
    <w:rsid w:val="00B508A2"/>
    <w:rsid w:val="00B62673"/>
    <w:rsid w:val="00B636D2"/>
    <w:rsid w:val="00B97028"/>
    <w:rsid w:val="00BA677B"/>
    <w:rsid w:val="00BC1E78"/>
    <w:rsid w:val="00BD2D61"/>
    <w:rsid w:val="00BE0E64"/>
    <w:rsid w:val="00BE2ADD"/>
    <w:rsid w:val="00BE7684"/>
    <w:rsid w:val="00C002DB"/>
    <w:rsid w:val="00C12E9D"/>
    <w:rsid w:val="00C20CCB"/>
    <w:rsid w:val="00C272E9"/>
    <w:rsid w:val="00C30DD1"/>
    <w:rsid w:val="00C33563"/>
    <w:rsid w:val="00C37022"/>
    <w:rsid w:val="00CA2F83"/>
    <w:rsid w:val="00CB44A6"/>
    <w:rsid w:val="00CB663A"/>
    <w:rsid w:val="00CC617E"/>
    <w:rsid w:val="00CC7193"/>
    <w:rsid w:val="00CC7C4F"/>
    <w:rsid w:val="00CD44E1"/>
    <w:rsid w:val="00CD596D"/>
    <w:rsid w:val="00CE327C"/>
    <w:rsid w:val="00CE7B1D"/>
    <w:rsid w:val="00D2341E"/>
    <w:rsid w:val="00D31039"/>
    <w:rsid w:val="00D348AB"/>
    <w:rsid w:val="00D5430F"/>
    <w:rsid w:val="00D56204"/>
    <w:rsid w:val="00D6151A"/>
    <w:rsid w:val="00D65D4C"/>
    <w:rsid w:val="00D72D49"/>
    <w:rsid w:val="00D766E0"/>
    <w:rsid w:val="00DB05FF"/>
    <w:rsid w:val="00DB4F89"/>
    <w:rsid w:val="00DB5D24"/>
    <w:rsid w:val="00DD1ECE"/>
    <w:rsid w:val="00DD7774"/>
    <w:rsid w:val="00DE0FD5"/>
    <w:rsid w:val="00DE4D60"/>
    <w:rsid w:val="00E01320"/>
    <w:rsid w:val="00E20A2F"/>
    <w:rsid w:val="00E31832"/>
    <w:rsid w:val="00E46242"/>
    <w:rsid w:val="00E539BD"/>
    <w:rsid w:val="00E53CFF"/>
    <w:rsid w:val="00E74603"/>
    <w:rsid w:val="00EA1B2A"/>
    <w:rsid w:val="00EA4A0D"/>
    <w:rsid w:val="00EB2267"/>
    <w:rsid w:val="00EB4079"/>
    <w:rsid w:val="00ED2D15"/>
    <w:rsid w:val="00ED53F0"/>
    <w:rsid w:val="00F011E4"/>
    <w:rsid w:val="00F02E07"/>
    <w:rsid w:val="00F05F30"/>
    <w:rsid w:val="00F17413"/>
    <w:rsid w:val="00F41773"/>
    <w:rsid w:val="00F47329"/>
    <w:rsid w:val="00F61EF1"/>
    <w:rsid w:val="00F644D2"/>
    <w:rsid w:val="00F819F9"/>
    <w:rsid w:val="00F9755D"/>
    <w:rsid w:val="00FB23F6"/>
    <w:rsid w:val="00FB3A28"/>
    <w:rsid w:val="00FC0C98"/>
    <w:rsid w:val="00FE2DC7"/>
    <w:rsid w:val="00FE4E2F"/>
    <w:rsid w:val="00FF3D9E"/>
    <w:rsid w:val="00FF69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B4AC2F81-E8DD-454B-82C0-7A81C876C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D03"/>
    <w:pPr>
      <w:jc w:val="both"/>
    </w:pPr>
    <w:rPr>
      <w:sz w:val="24"/>
      <w:lang w:val="en-ZA"/>
    </w:rPr>
  </w:style>
  <w:style w:type="paragraph" w:styleId="Heading6">
    <w:name w:val="heading 6"/>
    <w:aliases w:val="Table Sub Heading"/>
    <w:basedOn w:val="Normal"/>
    <w:next w:val="Normal"/>
    <w:link w:val="Heading6Char"/>
    <w:uiPriority w:val="9"/>
    <w:unhideWhenUsed/>
    <w:qFormat/>
    <w:rsid w:val="00F61EF1"/>
    <w:pPr>
      <w:keepNext/>
      <w:keepLines/>
      <w:spacing w:before="200" w:after="0" w:line="240" w:lineRule="auto"/>
      <w:jc w:val="left"/>
      <w:outlineLvl w:val="5"/>
    </w:pPr>
    <w:rPr>
      <w:rFonts w:ascii="Calibri" w:eastAsiaTheme="majorEastAsia" w:hAnsi="Calibri" w:cstheme="majorBidi"/>
      <w:b/>
      <w:bCs/>
      <w:i/>
      <w:iCs/>
      <w:color w:val="000000" w:themeColor="text1"/>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ListParagraphChar"/>
    <w:uiPriority w:val="34"/>
    <w:qFormat/>
    <w:rsid w:val="000C6D03"/>
    <w:pPr>
      <w:ind w:left="720"/>
      <w:contextualSpacing/>
    </w:pPr>
  </w:style>
  <w:style w:type="paragraph" w:styleId="NoSpacing">
    <w:name w:val="No Spacing"/>
    <w:link w:val="NoSpacingChar"/>
    <w:uiPriority w:val="1"/>
    <w:qFormat/>
    <w:rsid w:val="000C6D03"/>
    <w:pPr>
      <w:spacing w:after="0" w:line="240" w:lineRule="auto"/>
      <w:jc w:val="both"/>
    </w:pPr>
    <w:rPr>
      <w:sz w:val="24"/>
      <w:lang w:val="en-ZA"/>
    </w:rPr>
  </w:style>
  <w:style w:type="character" w:customStyle="1" w:styleId="ListParagraphChar">
    <w:name w:val="List Paragraph Char"/>
    <w:aliases w:val="MCHIP_list paragraph Char,List Paragraph1 Char,Recommendation Char,List Paragraph (numbered (a)) Char,Dot pt Char,F5 List Paragraph Char,No Spacing1 Char,List Paragraph Char Char Char Char,Indicator Text Char,Numbered Para 1 Char"/>
    <w:basedOn w:val="DefaultParagraphFont"/>
    <w:link w:val="ListParagraph"/>
    <w:uiPriority w:val="34"/>
    <w:locked/>
    <w:rsid w:val="000C6D03"/>
    <w:rPr>
      <w:sz w:val="24"/>
      <w:lang w:val="en-ZA"/>
    </w:rPr>
  </w:style>
  <w:style w:type="character" w:customStyle="1" w:styleId="NoSpacingChar">
    <w:name w:val="No Spacing Char"/>
    <w:link w:val="NoSpacing"/>
    <w:uiPriority w:val="1"/>
    <w:rsid w:val="000C6D03"/>
    <w:rPr>
      <w:sz w:val="24"/>
      <w:lang w:val="en-ZA"/>
    </w:rPr>
  </w:style>
  <w:style w:type="character" w:styleId="Hyperlink">
    <w:name w:val="Hyperlink"/>
    <w:uiPriority w:val="99"/>
    <w:rsid w:val="000C6D03"/>
    <w:rPr>
      <w:color w:val="0000FF"/>
      <w:u w:val="single"/>
    </w:rPr>
  </w:style>
  <w:style w:type="character" w:styleId="SubtleReference">
    <w:name w:val="Subtle Reference"/>
    <w:basedOn w:val="DefaultParagraphFont"/>
    <w:uiPriority w:val="31"/>
    <w:qFormat/>
    <w:rsid w:val="000C6D03"/>
    <w:rPr>
      <w:smallCaps/>
      <w:color w:val="ED7D31" w:themeColor="accent2"/>
      <w:u w:val="single"/>
    </w:rPr>
  </w:style>
  <w:style w:type="character" w:styleId="CommentReference">
    <w:name w:val="annotation reference"/>
    <w:basedOn w:val="DefaultParagraphFont"/>
    <w:uiPriority w:val="99"/>
    <w:semiHidden/>
    <w:unhideWhenUsed/>
    <w:rsid w:val="000C6D03"/>
    <w:rPr>
      <w:sz w:val="16"/>
      <w:szCs w:val="16"/>
    </w:rPr>
  </w:style>
  <w:style w:type="paragraph" w:styleId="CommentText">
    <w:name w:val="annotation text"/>
    <w:basedOn w:val="Normal"/>
    <w:link w:val="CommentTextChar"/>
    <w:uiPriority w:val="99"/>
    <w:semiHidden/>
    <w:unhideWhenUsed/>
    <w:rsid w:val="000C6D03"/>
    <w:pPr>
      <w:spacing w:line="240" w:lineRule="auto"/>
    </w:pPr>
    <w:rPr>
      <w:sz w:val="20"/>
      <w:szCs w:val="20"/>
    </w:rPr>
  </w:style>
  <w:style w:type="character" w:customStyle="1" w:styleId="CommentTextChar">
    <w:name w:val="Comment Text Char"/>
    <w:basedOn w:val="DefaultParagraphFont"/>
    <w:link w:val="CommentText"/>
    <w:uiPriority w:val="99"/>
    <w:semiHidden/>
    <w:rsid w:val="000C6D03"/>
    <w:rPr>
      <w:sz w:val="20"/>
      <w:szCs w:val="20"/>
      <w:lang w:val="en-ZA"/>
    </w:rPr>
  </w:style>
  <w:style w:type="paragraph" w:styleId="CommentSubject">
    <w:name w:val="annotation subject"/>
    <w:basedOn w:val="CommentText"/>
    <w:next w:val="CommentText"/>
    <w:link w:val="CommentSubjectChar"/>
    <w:uiPriority w:val="99"/>
    <w:semiHidden/>
    <w:unhideWhenUsed/>
    <w:rsid w:val="000C6D03"/>
    <w:rPr>
      <w:b/>
      <w:bCs/>
    </w:rPr>
  </w:style>
  <w:style w:type="character" w:customStyle="1" w:styleId="CommentSubjectChar">
    <w:name w:val="Comment Subject Char"/>
    <w:basedOn w:val="CommentTextChar"/>
    <w:link w:val="CommentSubject"/>
    <w:uiPriority w:val="99"/>
    <w:semiHidden/>
    <w:rsid w:val="000C6D03"/>
    <w:rPr>
      <w:b/>
      <w:bCs/>
      <w:sz w:val="20"/>
      <w:szCs w:val="20"/>
      <w:lang w:val="en-ZA"/>
    </w:rPr>
  </w:style>
  <w:style w:type="paragraph" w:styleId="BalloonText">
    <w:name w:val="Balloon Text"/>
    <w:basedOn w:val="Normal"/>
    <w:link w:val="BalloonTextChar"/>
    <w:uiPriority w:val="99"/>
    <w:semiHidden/>
    <w:unhideWhenUsed/>
    <w:rsid w:val="000C6D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6D03"/>
    <w:rPr>
      <w:rFonts w:ascii="Segoe UI" w:hAnsi="Segoe UI" w:cs="Segoe UI"/>
      <w:sz w:val="18"/>
      <w:szCs w:val="18"/>
      <w:lang w:val="en-ZA"/>
    </w:rPr>
  </w:style>
  <w:style w:type="table" w:styleId="TableGrid">
    <w:name w:val="Table Grid"/>
    <w:basedOn w:val="TableNormal"/>
    <w:uiPriority w:val="39"/>
    <w:rsid w:val="00F61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1EF1"/>
    <w:pPr>
      <w:tabs>
        <w:tab w:val="center" w:pos="4536"/>
        <w:tab w:val="right" w:pos="9072"/>
      </w:tabs>
      <w:spacing w:after="0" w:line="240" w:lineRule="auto"/>
    </w:pPr>
  </w:style>
  <w:style w:type="character" w:customStyle="1" w:styleId="HeaderChar">
    <w:name w:val="Header Char"/>
    <w:basedOn w:val="DefaultParagraphFont"/>
    <w:link w:val="Header"/>
    <w:uiPriority w:val="99"/>
    <w:rsid w:val="00F61EF1"/>
    <w:rPr>
      <w:sz w:val="24"/>
      <w:lang w:val="en-ZA"/>
    </w:rPr>
  </w:style>
  <w:style w:type="paragraph" w:styleId="Footer">
    <w:name w:val="footer"/>
    <w:basedOn w:val="Normal"/>
    <w:link w:val="FooterChar"/>
    <w:uiPriority w:val="99"/>
    <w:unhideWhenUsed/>
    <w:rsid w:val="00F61EF1"/>
    <w:pPr>
      <w:tabs>
        <w:tab w:val="center" w:pos="4536"/>
        <w:tab w:val="right" w:pos="9072"/>
      </w:tabs>
      <w:spacing w:after="0" w:line="240" w:lineRule="auto"/>
    </w:pPr>
  </w:style>
  <w:style w:type="character" w:customStyle="1" w:styleId="FooterChar">
    <w:name w:val="Footer Char"/>
    <w:basedOn w:val="DefaultParagraphFont"/>
    <w:link w:val="Footer"/>
    <w:uiPriority w:val="99"/>
    <w:rsid w:val="00F61EF1"/>
    <w:rPr>
      <w:sz w:val="24"/>
      <w:lang w:val="en-ZA"/>
    </w:rPr>
  </w:style>
  <w:style w:type="character" w:customStyle="1" w:styleId="Heading6Char">
    <w:name w:val="Heading 6 Char"/>
    <w:aliases w:val="Table Sub Heading Char"/>
    <w:basedOn w:val="DefaultParagraphFont"/>
    <w:link w:val="Heading6"/>
    <w:uiPriority w:val="9"/>
    <w:rsid w:val="00F61EF1"/>
    <w:rPr>
      <w:rFonts w:ascii="Calibri" w:eastAsiaTheme="majorEastAsia" w:hAnsi="Calibri" w:cstheme="majorBidi"/>
      <w:b/>
      <w:bCs/>
      <w:i/>
      <w:iCs/>
      <w:color w:val="000000" w:themeColor="text1"/>
      <w:lang w:val="en-US"/>
    </w:rPr>
  </w:style>
  <w:style w:type="character" w:styleId="PageNumber">
    <w:name w:val="page number"/>
    <w:basedOn w:val="DefaultParagraphFont"/>
    <w:uiPriority w:val="99"/>
    <w:semiHidden/>
    <w:unhideWhenUsed/>
    <w:rsid w:val="00D72D49"/>
  </w:style>
  <w:style w:type="paragraph" w:styleId="FootnoteText">
    <w:name w:val="footnote text"/>
    <w:basedOn w:val="Normal"/>
    <w:link w:val="FootnoteTextChar"/>
    <w:uiPriority w:val="99"/>
    <w:semiHidden/>
    <w:unhideWhenUsed/>
    <w:rsid w:val="008562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6273"/>
    <w:rPr>
      <w:sz w:val="20"/>
      <w:szCs w:val="20"/>
      <w:lang w:val="en-ZA"/>
    </w:rPr>
  </w:style>
  <w:style w:type="character" w:styleId="FootnoteReference">
    <w:name w:val="footnote reference"/>
    <w:basedOn w:val="DefaultParagraphFont"/>
    <w:uiPriority w:val="99"/>
    <w:semiHidden/>
    <w:unhideWhenUsed/>
    <w:rsid w:val="00856273"/>
    <w:rPr>
      <w:vertAlign w:val="superscript"/>
    </w:rPr>
  </w:style>
  <w:style w:type="paragraph" w:styleId="TOAHeading">
    <w:name w:val="toa heading"/>
    <w:basedOn w:val="Normal"/>
    <w:next w:val="Normal"/>
    <w:uiPriority w:val="99"/>
    <w:semiHidden/>
    <w:unhideWhenUsed/>
    <w:rsid w:val="00D65D4C"/>
    <w:pPr>
      <w:spacing w:before="120"/>
    </w:pPr>
    <w:rPr>
      <w:rFonts w:asciiTheme="majorHAnsi" w:eastAsiaTheme="majorEastAsia" w:hAnsiTheme="majorHAnsi" w:cstheme="majorBidi"/>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cpims.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62002-52DC-4EAE-BE65-BACE26162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1570</TotalTime>
  <Pages>21</Pages>
  <Words>7018</Words>
  <Characters>40006</Characters>
  <Application>Microsoft Office Word</Application>
  <DocSecurity>0</DocSecurity>
  <Lines>333</Lines>
  <Paragraphs>93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Tjan</dc:creator>
  <cp:keywords/>
  <dc:description/>
  <cp:lastModifiedBy>Colleen Fitzgerald</cp:lastModifiedBy>
  <cp:revision>176</cp:revision>
  <cp:lastPrinted>2019-04-07T14:27:00Z</cp:lastPrinted>
  <dcterms:created xsi:type="dcterms:W3CDTF">2019-04-07T12:49:00Z</dcterms:created>
  <dcterms:modified xsi:type="dcterms:W3CDTF">2019-05-20T03:10:00Z</dcterms:modified>
</cp:coreProperties>
</file>